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DD" w:rsidRPr="008F591E" w:rsidRDefault="00D766DD" w:rsidP="00D766DD">
      <w:pPr>
        <w:jc w:val="right"/>
        <w:rPr>
          <w:b/>
          <w:snapToGrid/>
          <w:sz w:val="22"/>
          <w:szCs w:val="22"/>
        </w:rPr>
      </w:pPr>
      <w:r w:rsidRPr="008F591E">
        <w:rPr>
          <w:b/>
          <w:snapToGrid/>
          <w:sz w:val="22"/>
          <w:szCs w:val="22"/>
        </w:rPr>
        <w:t xml:space="preserve">Attachment </w:t>
      </w:r>
      <w:r w:rsidR="002C4DD6">
        <w:rPr>
          <w:b/>
          <w:snapToGrid/>
          <w:sz w:val="22"/>
          <w:szCs w:val="22"/>
        </w:rPr>
        <w:t>C</w:t>
      </w:r>
    </w:p>
    <w:p w:rsidR="00D766DD" w:rsidRDefault="00D766DD" w:rsidP="00E75442">
      <w:pPr>
        <w:spacing w:before="240"/>
        <w:jc w:val="center"/>
        <w:rPr>
          <w:b/>
          <w:snapToGrid/>
          <w:szCs w:val="24"/>
        </w:rPr>
      </w:pPr>
      <w:r w:rsidRPr="00E75442">
        <w:rPr>
          <w:b/>
          <w:snapToGrid/>
          <w:szCs w:val="24"/>
        </w:rPr>
        <w:t>CERTIFICATIONS AND ASSURANCES</w:t>
      </w:r>
    </w:p>
    <w:p w:rsidR="00705C54" w:rsidRPr="00705C54" w:rsidRDefault="00705C54" w:rsidP="00705C54">
      <w:pPr>
        <w:spacing w:before="240"/>
        <w:jc w:val="center"/>
        <w:rPr>
          <w:b/>
          <w:snapToGrid/>
          <w:sz w:val="22"/>
          <w:szCs w:val="22"/>
        </w:rPr>
      </w:pPr>
      <w:r w:rsidRPr="00705C54">
        <w:rPr>
          <w:b/>
          <w:snapToGrid/>
          <w:sz w:val="22"/>
          <w:szCs w:val="22"/>
        </w:rPr>
        <w:t xml:space="preserve">PROPOSAL TO DELIVER WORKFORCE DEVELOPMENT AND CHILD CARE SERVICES </w:t>
      </w:r>
    </w:p>
    <w:p w:rsidR="00705C54" w:rsidRPr="00705C54" w:rsidRDefault="00705C54" w:rsidP="00705C54">
      <w:pPr>
        <w:jc w:val="center"/>
        <w:rPr>
          <w:b/>
          <w:snapToGrid/>
          <w:sz w:val="22"/>
          <w:szCs w:val="22"/>
        </w:rPr>
      </w:pPr>
      <w:r w:rsidRPr="00705C54">
        <w:rPr>
          <w:b/>
          <w:snapToGrid/>
          <w:sz w:val="22"/>
          <w:szCs w:val="22"/>
        </w:rPr>
        <w:t>IN THE PANHANDLE WORKFORCE DEVELOPMENT AREA</w:t>
      </w:r>
    </w:p>
    <w:p w:rsidR="005649B1" w:rsidRPr="00E75442" w:rsidRDefault="005649B1" w:rsidP="00D766DD">
      <w:pPr>
        <w:jc w:val="center"/>
        <w:rPr>
          <w:b/>
          <w:snapToGrid/>
          <w:szCs w:val="24"/>
        </w:rPr>
      </w:pPr>
    </w:p>
    <w:p w:rsidR="000879E2" w:rsidRPr="007A6199" w:rsidRDefault="000879E2" w:rsidP="005649B1">
      <w:pPr>
        <w:jc w:val="both"/>
        <w:rPr>
          <w:szCs w:val="24"/>
        </w:rPr>
      </w:pPr>
      <w:r w:rsidRPr="00FA15EB">
        <w:rPr>
          <w:b/>
          <w:color w:val="2F5496"/>
          <w:sz w:val="28"/>
          <w:szCs w:val="28"/>
        </w:rPr>
        <w:t xml:space="preserve">Complete </w:t>
      </w:r>
      <w:r>
        <w:rPr>
          <w:b/>
          <w:color w:val="2F5496"/>
          <w:sz w:val="28"/>
          <w:szCs w:val="28"/>
        </w:rPr>
        <w:t>Proposal</w:t>
      </w:r>
      <w:r w:rsidRPr="00FA15EB">
        <w:rPr>
          <w:b/>
          <w:color w:val="2F5496"/>
          <w:sz w:val="28"/>
          <w:szCs w:val="28"/>
        </w:rPr>
        <w:t xml:space="preserve"> packages must include a </w:t>
      </w:r>
      <w:r w:rsidRPr="00FA15EB">
        <w:rPr>
          <w:b/>
          <w:color w:val="2F5496"/>
          <w:sz w:val="28"/>
          <w:szCs w:val="28"/>
          <w:u w:val="single"/>
        </w:rPr>
        <w:t>completed</w:t>
      </w:r>
      <w:r w:rsidRPr="00FA15EB">
        <w:rPr>
          <w:b/>
          <w:color w:val="2F5496"/>
          <w:sz w:val="28"/>
          <w:szCs w:val="28"/>
        </w:rPr>
        <w:t xml:space="preserve"> version of </w:t>
      </w:r>
      <w:r w:rsidRPr="00FA15EB">
        <w:rPr>
          <w:b/>
          <w:color w:val="2F5496"/>
          <w:sz w:val="28"/>
          <w:szCs w:val="28"/>
          <w:u w:val="single"/>
        </w:rPr>
        <w:t>each</w:t>
      </w:r>
      <w:r w:rsidRPr="00FA15EB">
        <w:rPr>
          <w:b/>
          <w:color w:val="2F5496"/>
          <w:sz w:val="28"/>
          <w:szCs w:val="28"/>
        </w:rPr>
        <w:t xml:space="preserve"> required form denoted in </w:t>
      </w:r>
      <w:r w:rsidRPr="00FA15EB">
        <w:rPr>
          <w:b/>
          <w:color w:val="2F5496"/>
          <w:sz w:val="28"/>
          <w:szCs w:val="28"/>
          <w:u w:val="single"/>
        </w:rPr>
        <w:t>blue</w:t>
      </w:r>
      <w:r w:rsidRPr="00FA15EB">
        <w:rPr>
          <w:b/>
          <w:color w:val="2F5496"/>
          <w:sz w:val="28"/>
          <w:szCs w:val="28"/>
        </w:rPr>
        <w:t xml:space="preserve"> in this </w:t>
      </w:r>
      <w:r w:rsidR="005649B1">
        <w:rPr>
          <w:b/>
          <w:color w:val="2F5496"/>
          <w:sz w:val="28"/>
          <w:szCs w:val="28"/>
        </w:rPr>
        <w:t>amendment</w:t>
      </w:r>
      <w:r w:rsidRPr="00FA15EB">
        <w:rPr>
          <w:b/>
          <w:color w:val="2F5496"/>
          <w:sz w:val="28"/>
          <w:szCs w:val="28"/>
        </w:rPr>
        <w:t>.</w:t>
      </w:r>
      <w:r>
        <w:rPr>
          <w:b/>
          <w:color w:val="2F5496"/>
          <w:sz w:val="28"/>
          <w:szCs w:val="28"/>
        </w:rPr>
        <w:t xml:space="preserve">  </w:t>
      </w:r>
      <w:r>
        <w:rPr>
          <w:szCs w:val="24"/>
        </w:rPr>
        <w:t xml:space="preserve">Incomplete Proposal packages </w:t>
      </w:r>
      <w:bookmarkStart w:id="0" w:name="_GoBack"/>
      <w:r>
        <w:rPr>
          <w:szCs w:val="24"/>
        </w:rPr>
        <w:t>will be deemed non-responsive.</w:t>
      </w:r>
    </w:p>
    <w:bookmarkEnd w:id="0"/>
    <w:p w:rsidR="0068733E" w:rsidRPr="008F591E" w:rsidRDefault="00AD6FF7" w:rsidP="008F591E">
      <w:pPr>
        <w:spacing w:before="240" w:after="120"/>
        <w:jc w:val="both"/>
        <w:rPr>
          <w:b/>
          <w:snapToGrid/>
          <w:sz w:val="22"/>
          <w:szCs w:val="22"/>
        </w:rPr>
      </w:pPr>
      <w:r w:rsidRPr="008F591E">
        <w:rPr>
          <w:b/>
          <w:snapToGrid/>
          <w:sz w:val="22"/>
          <w:szCs w:val="22"/>
        </w:rPr>
        <w:t>No Award to Debarred or Suspended Vendor's Assurance</w:t>
      </w:r>
    </w:p>
    <w:p w:rsidR="0068733E" w:rsidRPr="008F591E" w:rsidRDefault="0068733E" w:rsidP="0068733E">
      <w:pPr>
        <w:spacing w:after="120"/>
        <w:jc w:val="both"/>
        <w:rPr>
          <w:i/>
          <w:snapToGrid/>
          <w:sz w:val="22"/>
          <w:szCs w:val="22"/>
        </w:rPr>
      </w:pPr>
      <w:r w:rsidRPr="008F591E">
        <w:rPr>
          <w:i/>
          <w:snapToGrid/>
          <w:sz w:val="22"/>
          <w:szCs w:val="22"/>
        </w:rPr>
        <w:t>This certification is required by the Federal Regulations, implementing Executive Order 12549, Government-wide Debarment and Suspension, for the Department of Agriculture (2 C.F.R. Part 417), Department of Labor (29 C.F.R. Part 98), Department of Education (2 C.F.R. Part 3485), and Department of Health and Human Services (2 C.F.R. § 376).</w:t>
      </w:r>
    </w:p>
    <w:p w:rsidR="0068733E" w:rsidRPr="008F591E" w:rsidRDefault="0068733E" w:rsidP="0068733E">
      <w:pPr>
        <w:jc w:val="both"/>
        <w:rPr>
          <w:snapToGrid/>
          <w:sz w:val="22"/>
          <w:szCs w:val="22"/>
        </w:rPr>
      </w:pPr>
      <w:r w:rsidRPr="008F591E">
        <w:rPr>
          <w:snapToGrid/>
          <w:sz w:val="22"/>
          <w:szCs w:val="22"/>
        </w:rPr>
        <w:t>PRPC will not award a contract to:</w:t>
      </w:r>
    </w:p>
    <w:p w:rsidR="0068733E" w:rsidRPr="008F591E" w:rsidRDefault="0068733E" w:rsidP="008F591E">
      <w:pPr>
        <w:numPr>
          <w:ilvl w:val="0"/>
          <w:numId w:val="12"/>
        </w:numPr>
        <w:spacing w:after="60"/>
        <w:ind w:left="360"/>
        <w:jc w:val="both"/>
        <w:rPr>
          <w:snapToGrid/>
          <w:sz w:val="22"/>
          <w:szCs w:val="22"/>
        </w:rPr>
      </w:pPr>
      <w:r w:rsidRPr="008F591E">
        <w:rPr>
          <w:snapToGrid/>
          <w:sz w:val="22"/>
          <w:szCs w:val="22"/>
        </w:rPr>
        <w:t>Any contracting entity or any principals of contracting entities that are presently debarred, suspended, proposed for debarment, declared ineligible, or voluntarily excluded from covered transactions by any Federal or State Government.</w:t>
      </w:r>
    </w:p>
    <w:p w:rsidR="0068733E" w:rsidRPr="008F591E" w:rsidRDefault="0068733E" w:rsidP="008F591E">
      <w:pPr>
        <w:numPr>
          <w:ilvl w:val="0"/>
          <w:numId w:val="12"/>
        </w:numPr>
        <w:spacing w:after="60"/>
        <w:ind w:left="360"/>
        <w:jc w:val="both"/>
        <w:rPr>
          <w:snapToGrid/>
          <w:sz w:val="22"/>
          <w:szCs w:val="22"/>
        </w:rPr>
      </w:pPr>
      <w:r w:rsidRPr="008F591E">
        <w:rPr>
          <w:snapToGrid/>
          <w:sz w:val="22"/>
          <w:szCs w:val="22"/>
        </w:rPr>
        <w:t>Any contracting entity or any principals of contracting entities that are within a three-year period preceding any proposal convicted of or had a civil judgment rendered against them for commission of fraud or a criminal offense in connection with obtaining, attempting to obtain, or performing a public (Federal or State) transaction or contract under a public transaction; violation of Federal or State antitrust statutes or commission of embezzlement, theft, forgery, bribery, falsification or destruction of records, making false statements, or receiving stolen property.</w:t>
      </w:r>
    </w:p>
    <w:p w:rsidR="0068733E" w:rsidRPr="008F591E" w:rsidRDefault="0068733E" w:rsidP="008F591E">
      <w:pPr>
        <w:numPr>
          <w:ilvl w:val="0"/>
          <w:numId w:val="12"/>
        </w:numPr>
        <w:spacing w:after="60"/>
        <w:ind w:left="360"/>
        <w:jc w:val="both"/>
        <w:rPr>
          <w:snapToGrid/>
          <w:sz w:val="22"/>
          <w:szCs w:val="22"/>
        </w:rPr>
      </w:pPr>
      <w:r w:rsidRPr="008F591E">
        <w:rPr>
          <w:snapToGrid/>
          <w:sz w:val="22"/>
          <w:szCs w:val="22"/>
        </w:rPr>
        <w:t>Any contracting entity or any principals of contracting entities that are presently indicted for or otherwise criminally or civilly charged by a governmental entity (Federal or State) with commission of any of the offenses enumerated in paragraph.</w:t>
      </w:r>
    </w:p>
    <w:p w:rsidR="0068733E" w:rsidRPr="008F591E" w:rsidRDefault="0068733E" w:rsidP="008F591E">
      <w:pPr>
        <w:numPr>
          <w:ilvl w:val="0"/>
          <w:numId w:val="12"/>
        </w:numPr>
        <w:spacing w:after="60"/>
        <w:ind w:left="360"/>
        <w:jc w:val="both"/>
        <w:rPr>
          <w:snapToGrid/>
          <w:sz w:val="22"/>
          <w:szCs w:val="22"/>
        </w:rPr>
      </w:pPr>
      <w:r w:rsidRPr="008F591E">
        <w:rPr>
          <w:snapToGrid/>
          <w:sz w:val="22"/>
          <w:szCs w:val="22"/>
        </w:rPr>
        <w:t xml:space="preserve">Any contracting entity or any principals of contracting entities that within a five-year period preceding the application of </w:t>
      </w:r>
      <w:r w:rsidR="007071F8" w:rsidRPr="008F591E">
        <w:rPr>
          <w:snapToGrid/>
          <w:sz w:val="22"/>
          <w:szCs w:val="22"/>
        </w:rPr>
        <w:t>proposal</w:t>
      </w:r>
      <w:r w:rsidRPr="008F591E">
        <w:rPr>
          <w:snapToGrid/>
          <w:sz w:val="22"/>
          <w:szCs w:val="22"/>
        </w:rPr>
        <w:t xml:space="preserve"> being evaluated had any public transactions, or contracts (Federal or State) terminated for cause or default.</w:t>
      </w:r>
    </w:p>
    <w:p w:rsidR="0068733E" w:rsidRPr="008F591E" w:rsidRDefault="0068733E" w:rsidP="008F591E">
      <w:pPr>
        <w:numPr>
          <w:ilvl w:val="0"/>
          <w:numId w:val="12"/>
        </w:numPr>
        <w:spacing w:after="60"/>
        <w:ind w:left="360"/>
        <w:jc w:val="both"/>
        <w:rPr>
          <w:snapToGrid/>
          <w:sz w:val="22"/>
          <w:szCs w:val="22"/>
        </w:rPr>
      </w:pPr>
      <w:r w:rsidRPr="008F591E">
        <w:rPr>
          <w:snapToGrid/>
          <w:sz w:val="22"/>
          <w:szCs w:val="22"/>
        </w:rPr>
        <w:t xml:space="preserve">Any contracting entity or any principals of contracting entities that are within a five-year period preceding the application or </w:t>
      </w:r>
      <w:r w:rsidR="007071F8" w:rsidRPr="008F591E">
        <w:rPr>
          <w:snapToGrid/>
          <w:sz w:val="22"/>
          <w:szCs w:val="22"/>
        </w:rPr>
        <w:t>proposal</w:t>
      </w:r>
      <w:r w:rsidRPr="008F591E">
        <w:rPr>
          <w:snapToGrid/>
          <w:sz w:val="22"/>
          <w:szCs w:val="22"/>
        </w:rPr>
        <w:t xml:space="preserve"> being evaluated had in the course of any public transactions (Federal or State) forfeited, payment or a performance bond on any contracted job.</w:t>
      </w:r>
    </w:p>
    <w:p w:rsidR="0068733E" w:rsidRPr="008F591E" w:rsidRDefault="0068733E" w:rsidP="0068733E">
      <w:pPr>
        <w:jc w:val="both"/>
        <w:rPr>
          <w:snapToGrid/>
          <w:sz w:val="22"/>
          <w:szCs w:val="22"/>
        </w:rPr>
      </w:pPr>
      <w:r w:rsidRPr="008F591E">
        <w:rPr>
          <w:snapToGrid/>
          <w:sz w:val="22"/>
          <w:szCs w:val="22"/>
        </w:rPr>
        <w:t xml:space="preserve">By signing this form, the </w:t>
      </w:r>
      <w:r w:rsidR="00446B43" w:rsidRPr="008F591E">
        <w:rPr>
          <w:snapToGrid/>
          <w:sz w:val="22"/>
          <w:szCs w:val="22"/>
        </w:rPr>
        <w:t>Propos</w:t>
      </w:r>
      <w:r w:rsidRPr="008F591E">
        <w:rPr>
          <w:snapToGrid/>
          <w:sz w:val="22"/>
          <w:szCs w:val="22"/>
        </w:rPr>
        <w:t xml:space="preserve">er certifies by their signature that none of the above exclusions apply to their company or business entity nor its principals indicating a lack of business integrity or business honesty that seriously and directly affects its responsibility. Failure to return this executed document with submitted </w:t>
      </w:r>
      <w:r w:rsidR="0059281A" w:rsidRPr="008F591E">
        <w:rPr>
          <w:snapToGrid/>
          <w:sz w:val="22"/>
          <w:szCs w:val="22"/>
        </w:rPr>
        <w:t>Proposal</w:t>
      </w:r>
      <w:r w:rsidRPr="008F591E">
        <w:rPr>
          <w:snapToGrid/>
          <w:sz w:val="22"/>
          <w:szCs w:val="22"/>
        </w:rPr>
        <w:t xml:space="preserve"> documents may cause the </w:t>
      </w:r>
      <w:r w:rsidR="0059281A" w:rsidRPr="008F591E">
        <w:rPr>
          <w:snapToGrid/>
          <w:sz w:val="22"/>
          <w:szCs w:val="22"/>
        </w:rPr>
        <w:t>Proposal</w:t>
      </w:r>
      <w:r w:rsidRPr="008F591E">
        <w:rPr>
          <w:snapToGrid/>
          <w:sz w:val="22"/>
          <w:szCs w:val="22"/>
        </w:rPr>
        <w:t xml:space="preserve"> to be deemed as non-responsive.</w:t>
      </w:r>
    </w:p>
    <w:p w:rsidR="00A21A06" w:rsidRPr="008F591E" w:rsidRDefault="00A21A06" w:rsidP="00A21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sz w:val="22"/>
          <w:szCs w:val="22"/>
        </w:rPr>
      </w:pPr>
    </w:p>
    <w:p w:rsidR="00A21A06" w:rsidRPr="008F591E" w:rsidRDefault="00A21A06" w:rsidP="00A21A06">
      <w:pPr>
        <w:pStyle w:val="DefaultText"/>
        <w:shd w:val="clear" w:color="auto" w:fill="D9E2F3"/>
        <w:jc w:val="both"/>
        <w:rPr>
          <w:sz w:val="22"/>
          <w:szCs w:val="22"/>
        </w:rPr>
      </w:pPr>
    </w:p>
    <w:p w:rsidR="00A21A06" w:rsidRPr="008F591E" w:rsidRDefault="00A21A06" w:rsidP="00A21A06">
      <w:pPr>
        <w:pStyle w:val="DefaultText"/>
        <w:shd w:val="clear" w:color="auto" w:fill="D9E2F3"/>
        <w:jc w:val="both"/>
        <w:rPr>
          <w:sz w:val="22"/>
          <w:szCs w:val="22"/>
        </w:rPr>
      </w:pPr>
      <w:r>
        <w:rPr>
          <w:sz w:val="22"/>
          <w:szCs w:val="22"/>
        </w:rPr>
        <w:t xml:space="preserve"> </w:t>
      </w:r>
    </w:p>
    <w:p w:rsidR="00A21A06" w:rsidRPr="008F591E" w:rsidRDefault="00A21A06" w:rsidP="00A21A06">
      <w:pPr>
        <w:pStyle w:val="DefaultText"/>
        <w:shd w:val="clear" w:color="auto" w:fill="D9E2F3"/>
        <w:rPr>
          <w:sz w:val="22"/>
          <w:szCs w:val="22"/>
        </w:rPr>
      </w:pPr>
      <w:r w:rsidRPr="008F591E">
        <w:rPr>
          <w:sz w:val="22"/>
          <w:szCs w:val="22"/>
        </w:rPr>
        <w:t>Authorized Company Official's Name (</w:t>
      </w:r>
      <w:r>
        <w:rPr>
          <w:sz w:val="22"/>
          <w:szCs w:val="22"/>
        </w:rPr>
        <w:t xml:space="preserve">Typed or Printed):    </w:t>
      </w:r>
      <w:r w:rsidRPr="008F591E">
        <w:rPr>
          <w:sz w:val="22"/>
          <w:szCs w:val="22"/>
        </w:rPr>
        <w:t>_____________________________</w:t>
      </w:r>
    </w:p>
    <w:p w:rsidR="00A21A06" w:rsidRPr="008F591E" w:rsidRDefault="00A21A06" w:rsidP="00A21A06">
      <w:pPr>
        <w:pStyle w:val="DefaultText"/>
        <w:shd w:val="clear" w:color="auto" w:fill="D9E2F3"/>
        <w:jc w:val="both"/>
        <w:rPr>
          <w:sz w:val="22"/>
          <w:szCs w:val="22"/>
        </w:rPr>
      </w:pPr>
    </w:p>
    <w:p w:rsidR="00A21A06" w:rsidRPr="008F591E" w:rsidRDefault="00A21A06" w:rsidP="00A21A06">
      <w:pPr>
        <w:pStyle w:val="DefaultText"/>
        <w:shd w:val="clear" w:color="auto" w:fill="D9E2F3"/>
        <w:jc w:val="both"/>
        <w:rPr>
          <w:sz w:val="22"/>
          <w:szCs w:val="22"/>
        </w:rPr>
      </w:pPr>
      <w:r w:rsidRPr="008F591E">
        <w:rPr>
          <w:sz w:val="22"/>
          <w:szCs w:val="22"/>
        </w:rPr>
        <w:t>Authorized Company Official's Signature: ___________________________________________</w:t>
      </w:r>
    </w:p>
    <w:p w:rsidR="00A21A06" w:rsidRPr="008F591E" w:rsidRDefault="00A21A06" w:rsidP="00A21A06">
      <w:pPr>
        <w:pStyle w:val="DefaultText"/>
        <w:shd w:val="clear" w:color="auto" w:fill="D9E2F3"/>
        <w:jc w:val="both"/>
        <w:rPr>
          <w:sz w:val="22"/>
          <w:szCs w:val="22"/>
        </w:rPr>
      </w:pPr>
    </w:p>
    <w:p w:rsidR="00A21A06" w:rsidRDefault="00A21A06" w:rsidP="00A21A06">
      <w:pPr>
        <w:pStyle w:val="DefaultText"/>
        <w:shd w:val="clear" w:color="auto" w:fill="D9E2F3"/>
        <w:jc w:val="both"/>
        <w:rPr>
          <w:sz w:val="22"/>
          <w:szCs w:val="22"/>
        </w:rPr>
      </w:pPr>
      <w:r w:rsidRPr="008F591E">
        <w:rPr>
          <w:sz w:val="22"/>
          <w:szCs w:val="22"/>
        </w:rPr>
        <w:t>Date:  _______________________</w:t>
      </w:r>
    </w:p>
    <w:p w:rsidR="00A21A06" w:rsidRPr="008F591E" w:rsidRDefault="00A21A06" w:rsidP="00A21A06">
      <w:pPr>
        <w:pStyle w:val="DefaultText"/>
        <w:shd w:val="clear" w:color="auto" w:fill="D9E2F3"/>
        <w:jc w:val="both"/>
        <w:rPr>
          <w:sz w:val="22"/>
          <w:szCs w:val="22"/>
        </w:rPr>
      </w:pPr>
    </w:p>
    <w:p w:rsidR="00BA663B" w:rsidRPr="00A21A06" w:rsidRDefault="00BA663B" w:rsidP="00A21A06">
      <w:pPr>
        <w:spacing w:after="120"/>
        <w:jc w:val="both"/>
        <w:rPr>
          <w:b/>
          <w:snapToGrid/>
          <w:sz w:val="22"/>
          <w:szCs w:val="22"/>
          <w:u w:val="single"/>
        </w:rPr>
        <w:sectPr w:rsidR="00BA663B" w:rsidRPr="00A21A06" w:rsidSect="003044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1008" w:footer="576" w:gutter="0"/>
          <w:pgNumType w:start="1"/>
          <w:cols w:space="720"/>
        </w:sectPr>
      </w:pPr>
    </w:p>
    <w:p w:rsidR="00F30F7B" w:rsidRPr="008F591E" w:rsidRDefault="00F30F7B" w:rsidP="0051794F">
      <w:pPr>
        <w:pStyle w:val="DefaultText"/>
        <w:rPr>
          <w:sz w:val="22"/>
          <w:szCs w:val="22"/>
        </w:rPr>
      </w:pPr>
      <w:r w:rsidRPr="008F591E">
        <w:rPr>
          <w:b/>
          <w:bCs/>
          <w:sz w:val="22"/>
          <w:szCs w:val="22"/>
        </w:rPr>
        <w:lastRenderedPageBreak/>
        <w:t>Felony Conviction Notification</w:t>
      </w:r>
    </w:p>
    <w:p w:rsidR="00F30F7B" w:rsidRPr="008F591E" w:rsidRDefault="00F30F7B" w:rsidP="00F30F7B">
      <w:pPr>
        <w:pStyle w:val="DefaultText"/>
        <w:jc w:val="center"/>
        <w:rPr>
          <w:sz w:val="22"/>
          <w:szCs w:val="22"/>
        </w:rPr>
      </w:pPr>
    </w:p>
    <w:p w:rsidR="00F30F7B" w:rsidRPr="008F591E" w:rsidRDefault="007A4898" w:rsidP="00F30F7B">
      <w:pPr>
        <w:pStyle w:val="DefaultText"/>
        <w:jc w:val="both"/>
        <w:rPr>
          <w:sz w:val="22"/>
          <w:szCs w:val="22"/>
        </w:rPr>
      </w:pPr>
      <w:r w:rsidRPr="008F591E">
        <w:rPr>
          <w:sz w:val="22"/>
          <w:szCs w:val="22"/>
        </w:rPr>
        <w:t xml:space="preserve">PRPC requires compliance with </w:t>
      </w:r>
      <w:r w:rsidR="00F30F7B" w:rsidRPr="008F591E">
        <w:rPr>
          <w:sz w:val="22"/>
          <w:szCs w:val="22"/>
        </w:rPr>
        <w:t xml:space="preserve">State of Texas Legislative Senate Bill No. 1, Section 44.034, Notification of Criminal History, </w:t>
      </w:r>
      <w:r w:rsidR="002941A1" w:rsidRPr="008F591E">
        <w:rPr>
          <w:sz w:val="22"/>
          <w:szCs w:val="22"/>
        </w:rPr>
        <w:t xml:space="preserve">that </w:t>
      </w:r>
      <w:r w:rsidR="00F30F7B" w:rsidRPr="008F591E">
        <w:rPr>
          <w:sz w:val="22"/>
          <w:szCs w:val="22"/>
        </w:rPr>
        <w:t xml:space="preserve">a person or business entity that enters into a </w:t>
      </w:r>
      <w:r w:rsidR="002941A1" w:rsidRPr="008F591E">
        <w:rPr>
          <w:sz w:val="22"/>
          <w:szCs w:val="22"/>
        </w:rPr>
        <w:t>C</w:t>
      </w:r>
      <w:r w:rsidR="00F30F7B" w:rsidRPr="008F591E">
        <w:rPr>
          <w:sz w:val="22"/>
          <w:szCs w:val="22"/>
        </w:rPr>
        <w:t xml:space="preserve">ontract with </w:t>
      </w:r>
      <w:r w:rsidR="002941A1" w:rsidRPr="008F591E">
        <w:rPr>
          <w:sz w:val="22"/>
          <w:szCs w:val="22"/>
        </w:rPr>
        <w:t xml:space="preserve">PRPC </w:t>
      </w:r>
      <w:r w:rsidR="00F30F7B" w:rsidRPr="008F591E">
        <w:rPr>
          <w:sz w:val="22"/>
          <w:szCs w:val="22"/>
        </w:rPr>
        <w:t>must give advance notice if the person, owner or operator of the business entity has been convicted of a felony.   The notice must include a general description of the conduct resulting in the conviction of a felony.</w:t>
      </w:r>
      <w:r w:rsidR="002941A1" w:rsidRPr="008F591E">
        <w:rPr>
          <w:sz w:val="22"/>
          <w:szCs w:val="22"/>
        </w:rPr>
        <w:t xml:space="preserve">  PRPC reserves the right to </w:t>
      </w:r>
      <w:r w:rsidR="00F30F7B" w:rsidRPr="008F591E">
        <w:rPr>
          <w:sz w:val="22"/>
          <w:szCs w:val="22"/>
        </w:rPr>
        <w:t xml:space="preserve">terminate a contract with a person or business entity if </w:t>
      </w:r>
      <w:r w:rsidR="002941A1" w:rsidRPr="008F591E">
        <w:rPr>
          <w:sz w:val="22"/>
          <w:szCs w:val="22"/>
        </w:rPr>
        <w:t>it is d</w:t>
      </w:r>
      <w:r w:rsidR="00F30F7B" w:rsidRPr="008F591E">
        <w:rPr>
          <w:sz w:val="22"/>
          <w:szCs w:val="22"/>
        </w:rPr>
        <w:t>etermine</w:t>
      </w:r>
      <w:r w:rsidR="002941A1" w:rsidRPr="008F591E">
        <w:rPr>
          <w:sz w:val="22"/>
          <w:szCs w:val="22"/>
        </w:rPr>
        <w:t>d</w:t>
      </w:r>
      <w:r w:rsidR="00F30F7B" w:rsidRPr="008F591E">
        <w:rPr>
          <w:sz w:val="22"/>
          <w:szCs w:val="22"/>
        </w:rPr>
        <w:t xml:space="preserve"> that the person or business entity failed to give notice as required by Subsection (a) or misrepresented the conduct resulting in the conviction.</w:t>
      </w:r>
    </w:p>
    <w:p w:rsidR="002941A1" w:rsidRPr="008F591E" w:rsidRDefault="002941A1" w:rsidP="00F30F7B">
      <w:pPr>
        <w:pStyle w:val="DefaultText"/>
        <w:jc w:val="both"/>
        <w:rPr>
          <w:sz w:val="22"/>
          <w:szCs w:val="22"/>
        </w:rPr>
      </w:pPr>
    </w:p>
    <w:p w:rsidR="00F30F7B" w:rsidRPr="008F591E" w:rsidRDefault="00F30F7B" w:rsidP="00F30F7B">
      <w:pPr>
        <w:pStyle w:val="DefaultText"/>
        <w:jc w:val="both"/>
        <w:rPr>
          <w:sz w:val="22"/>
          <w:szCs w:val="22"/>
        </w:rPr>
      </w:pPr>
      <w:r w:rsidRPr="008F591E">
        <w:rPr>
          <w:b/>
          <w:bCs/>
          <w:sz w:val="22"/>
          <w:szCs w:val="22"/>
        </w:rPr>
        <w:t>This notice is not required of a publicly-held corporation, but the company representative must check off a selection below (</w:t>
      </w:r>
      <w:r w:rsidR="0051794F" w:rsidRPr="008F591E">
        <w:rPr>
          <w:b/>
          <w:bCs/>
          <w:sz w:val="22"/>
          <w:szCs w:val="22"/>
        </w:rPr>
        <w:t>A</w:t>
      </w:r>
      <w:r w:rsidRPr="008F591E">
        <w:rPr>
          <w:b/>
          <w:bCs/>
          <w:sz w:val="22"/>
          <w:szCs w:val="22"/>
        </w:rPr>
        <w:t xml:space="preserve">, </w:t>
      </w:r>
      <w:r w:rsidR="0051794F" w:rsidRPr="008F591E">
        <w:rPr>
          <w:b/>
          <w:bCs/>
          <w:sz w:val="22"/>
          <w:szCs w:val="22"/>
        </w:rPr>
        <w:t>B</w:t>
      </w:r>
      <w:r w:rsidRPr="008F591E">
        <w:rPr>
          <w:b/>
          <w:bCs/>
          <w:sz w:val="22"/>
          <w:szCs w:val="22"/>
        </w:rPr>
        <w:t xml:space="preserve"> or </w:t>
      </w:r>
      <w:r w:rsidR="0051794F" w:rsidRPr="008F591E">
        <w:rPr>
          <w:b/>
          <w:bCs/>
          <w:sz w:val="22"/>
          <w:szCs w:val="22"/>
        </w:rPr>
        <w:t>C</w:t>
      </w:r>
      <w:r w:rsidRPr="008F591E">
        <w:rPr>
          <w:b/>
          <w:bCs/>
          <w:sz w:val="22"/>
          <w:szCs w:val="22"/>
        </w:rPr>
        <w:t>).</w:t>
      </w:r>
    </w:p>
    <w:p w:rsidR="00F30F7B" w:rsidRPr="008F591E" w:rsidRDefault="00F30F7B" w:rsidP="00F30F7B">
      <w:pPr>
        <w:pStyle w:val="DefaultText"/>
        <w:jc w:val="both"/>
        <w:rPr>
          <w:sz w:val="22"/>
          <w:szCs w:val="22"/>
        </w:rPr>
      </w:pPr>
    </w:p>
    <w:p w:rsidR="008F591E" w:rsidRDefault="008F591E" w:rsidP="00F30F7B">
      <w:pPr>
        <w:pStyle w:val="DefaultText"/>
        <w:shd w:val="clear" w:color="auto" w:fill="D9E2F3"/>
        <w:jc w:val="both"/>
        <w:rPr>
          <w:bCs/>
          <w:sz w:val="22"/>
          <w:szCs w:val="22"/>
        </w:rPr>
      </w:pPr>
    </w:p>
    <w:p w:rsidR="00F30F7B" w:rsidRPr="008F591E" w:rsidRDefault="00F30F7B" w:rsidP="00F30F7B">
      <w:pPr>
        <w:pStyle w:val="DefaultText"/>
        <w:shd w:val="clear" w:color="auto" w:fill="D9E2F3"/>
        <w:jc w:val="both"/>
        <w:rPr>
          <w:sz w:val="22"/>
          <w:szCs w:val="22"/>
        </w:rPr>
      </w:pPr>
      <w:r w:rsidRPr="008F591E">
        <w:rPr>
          <w:bCs/>
          <w:sz w:val="22"/>
          <w:szCs w:val="22"/>
        </w:rPr>
        <w:t>Please check off a selection below:</w:t>
      </w:r>
    </w:p>
    <w:p w:rsidR="00F30F7B" w:rsidRPr="008F591E" w:rsidRDefault="00F30F7B" w:rsidP="00F30F7B">
      <w:pPr>
        <w:pStyle w:val="DefaultText"/>
        <w:shd w:val="clear" w:color="auto" w:fill="D9E2F3"/>
        <w:jc w:val="both"/>
        <w:rPr>
          <w:sz w:val="22"/>
          <w:szCs w:val="22"/>
        </w:rPr>
      </w:pPr>
    </w:p>
    <w:p w:rsidR="00F30F7B" w:rsidRPr="008F591E" w:rsidRDefault="00F30F7B" w:rsidP="00F30F7B">
      <w:pPr>
        <w:pStyle w:val="DefaultText"/>
        <w:shd w:val="clear" w:color="auto" w:fill="D9E2F3"/>
        <w:jc w:val="both"/>
        <w:rPr>
          <w:sz w:val="22"/>
          <w:szCs w:val="22"/>
        </w:rPr>
      </w:pPr>
      <w:r w:rsidRPr="008F591E">
        <w:rPr>
          <w:sz w:val="22"/>
          <w:szCs w:val="22"/>
        </w:rPr>
        <w:t xml:space="preserve">(  )  A. </w:t>
      </w:r>
      <w:r w:rsidRPr="008F591E">
        <w:rPr>
          <w:sz w:val="22"/>
          <w:szCs w:val="22"/>
        </w:rPr>
        <w:tab/>
        <w:t xml:space="preserve">My firm is a publicly-held corporation, therefore, this report requirement is not </w:t>
      </w:r>
      <w:r w:rsidRPr="008F591E">
        <w:rPr>
          <w:sz w:val="22"/>
          <w:szCs w:val="22"/>
        </w:rPr>
        <w:tab/>
      </w:r>
      <w:r w:rsidRPr="008F591E">
        <w:rPr>
          <w:sz w:val="22"/>
          <w:szCs w:val="22"/>
        </w:rPr>
        <w:tab/>
        <w:t>applicable.</w:t>
      </w:r>
    </w:p>
    <w:p w:rsidR="00F30F7B" w:rsidRPr="008F591E" w:rsidRDefault="00F30F7B" w:rsidP="00F30F7B">
      <w:pPr>
        <w:pStyle w:val="DefaultText"/>
        <w:shd w:val="clear" w:color="auto" w:fill="D9E2F3"/>
        <w:ind w:left="720" w:hanging="720"/>
        <w:jc w:val="both"/>
        <w:rPr>
          <w:sz w:val="22"/>
          <w:szCs w:val="22"/>
        </w:rPr>
      </w:pPr>
      <w:r w:rsidRPr="008F591E">
        <w:rPr>
          <w:sz w:val="22"/>
          <w:szCs w:val="22"/>
        </w:rPr>
        <w:t>(  )  B.</w:t>
      </w:r>
      <w:r w:rsidRPr="008F591E">
        <w:rPr>
          <w:sz w:val="22"/>
          <w:szCs w:val="22"/>
        </w:rPr>
        <w:tab/>
        <w:t>My firm is not owned and/or operated by anyone who has been convicted of a felony.</w:t>
      </w:r>
    </w:p>
    <w:p w:rsidR="00F30F7B" w:rsidRPr="008F591E" w:rsidRDefault="00F30F7B" w:rsidP="00F30F7B">
      <w:pPr>
        <w:pStyle w:val="DefaultText"/>
        <w:shd w:val="clear" w:color="auto" w:fill="D9E2F3"/>
        <w:jc w:val="both"/>
        <w:rPr>
          <w:sz w:val="22"/>
          <w:szCs w:val="22"/>
        </w:rPr>
      </w:pPr>
      <w:r w:rsidRPr="008F591E">
        <w:rPr>
          <w:sz w:val="22"/>
          <w:szCs w:val="22"/>
        </w:rPr>
        <w:t>(  )  C.</w:t>
      </w:r>
      <w:r w:rsidRPr="008F591E">
        <w:rPr>
          <w:sz w:val="22"/>
          <w:szCs w:val="22"/>
        </w:rPr>
        <w:tab/>
        <w:t xml:space="preserve">My firm is owned or operated by the following individual (s) who has/have been </w:t>
      </w:r>
      <w:r w:rsidRPr="008F591E">
        <w:rPr>
          <w:sz w:val="22"/>
          <w:szCs w:val="22"/>
        </w:rPr>
        <w:tab/>
      </w:r>
      <w:r w:rsidRPr="008F591E">
        <w:rPr>
          <w:sz w:val="22"/>
          <w:szCs w:val="22"/>
        </w:rPr>
        <w:tab/>
        <w:t>convicted of a felony.</w:t>
      </w:r>
    </w:p>
    <w:p w:rsidR="00F30F7B" w:rsidRPr="008F591E" w:rsidRDefault="00F30F7B" w:rsidP="00F30F7B">
      <w:pPr>
        <w:pStyle w:val="DefaultText"/>
        <w:shd w:val="clear" w:color="auto" w:fill="D9E2F3"/>
        <w:jc w:val="both"/>
        <w:rPr>
          <w:sz w:val="22"/>
          <w:szCs w:val="22"/>
        </w:rPr>
      </w:pPr>
    </w:p>
    <w:p w:rsidR="00F30F7B" w:rsidRPr="008F591E" w:rsidRDefault="00F30F7B" w:rsidP="00F30F7B">
      <w:pPr>
        <w:pStyle w:val="DefaultText"/>
        <w:shd w:val="clear" w:color="auto" w:fill="D9E2F3"/>
        <w:jc w:val="both"/>
        <w:rPr>
          <w:sz w:val="22"/>
          <w:szCs w:val="22"/>
        </w:rPr>
      </w:pPr>
      <w:r w:rsidRPr="008F591E">
        <w:rPr>
          <w:sz w:val="22"/>
          <w:szCs w:val="22"/>
        </w:rPr>
        <w:t>Name of Felon(s): ______________________________________________________________</w:t>
      </w:r>
    </w:p>
    <w:p w:rsidR="00F30F7B" w:rsidRPr="008F591E" w:rsidRDefault="00F30F7B" w:rsidP="00F30F7B">
      <w:pPr>
        <w:pStyle w:val="DefaultText"/>
        <w:shd w:val="clear" w:color="auto" w:fill="D9E2F3"/>
        <w:jc w:val="both"/>
        <w:rPr>
          <w:sz w:val="22"/>
          <w:szCs w:val="22"/>
        </w:rPr>
      </w:pPr>
    </w:p>
    <w:p w:rsidR="00F30F7B" w:rsidRPr="008F591E" w:rsidRDefault="00F30F7B" w:rsidP="00F30F7B">
      <w:pPr>
        <w:pStyle w:val="DefaultText"/>
        <w:shd w:val="clear" w:color="auto" w:fill="D9E2F3"/>
        <w:jc w:val="both"/>
        <w:rPr>
          <w:sz w:val="22"/>
          <w:szCs w:val="22"/>
        </w:rPr>
      </w:pPr>
      <w:r w:rsidRPr="008F591E">
        <w:rPr>
          <w:sz w:val="22"/>
          <w:szCs w:val="22"/>
        </w:rPr>
        <w:t>Details of conviction(s):__________________________________________________________</w:t>
      </w:r>
    </w:p>
    <w:p w:rsidR="00F30F7B" w:rsidRPr="008F591E" w:rsidRDefault="00F30F7B" w:rsidP="00F30F7B">
      <w:pPr>
        <w:pStyle w:val="DefaultText"/>
        <w:shd w:val="clear" w:color="auto" w:fill="D9E2F3"/>
        <w:jc w:val="both"/>
        <w:rPr>
          <w:sz w:val="22"/>
          <w:szCs w:val="22"/>
        </w:rPr>
      </w:pPr>
    </w:p>
    <w:p w:rsidR="00F30F7B" w:rsidRPr="008F591E" w:rsidRDefault="00F30F7B" w:rsidP="00F30F7B">
      <w:pPr>
        <w:pStyle w:val="DefaultText"/>
        <w:shd w:val="clear" w:color="auto" w:fill="D9E2F3"/>
        <w:jc w:val="both"/>
        <w:rPr>
          <w:sz w:val="22"/>
          <w:szCs w:val="22"/>
        </w:rPr>
      </w:pPr>
      <w:r w:rsidRPr="008F591E">
        <w:rPr>
          <w:sz w:val="22"/>
          <w:szCs w:val="22"/>
        </w:rPr>
        <w:t>______________________________________________________________________________</w:t>
      </w:r>
    </w:p>
    <w:p w:rsidR="00F30F7B" w:rsidRPr="008F591E" w:rsidRDefault="00F30F7B" w:rsidP="00F30F7B">
      <w:pPr>
        <w:pStyle w:val="DefaultText"/>
        <w:shd w:val="clear" w:color="auto" w:fill="D9E2F3"/>
        <w:jc w:val="both"/>
        <w:rPr>
          <w:sz w:val="22"/>
          <w:szCs w:val="22"/>
        </w:rPr>
      </w:pPr>
    </w:p>
    <w:p w:rsidR="00F30F7B" w:rsidRPr="008F591E" w:rsidRDefault="00F30F7B" w:rsidP="00F30F7B">
      <w:pPr>
        <w:pStyle w:val="DefaultText"/>
        <w:shd w:val="clear" w:color="auto" w:fill="D9E2F3"/>
        <w:jc w:val="both"/>
        <w:rPr>
          <w:sz w:val="22"/>
          <w:szCs w:val="22"/>
        </w:rPr>
      </w:pPr>
      <w:r w:rsidRPr="008F591E">
        <w:rPr>
          <w:sz w:val="22"/>
          <w:szCs w:val="22"/>
        </w:rPr>
        <w:t>______________________________________________________________________________</w:t>
      </w:r>
    </w:p>
    <w:p w:rsidR="00F30F7B" w:rsidRPr="008F591E" w:rsidRDefault="00F30F7B" w:rsidP="00F30F7B">
      <w:pPr>
        <w:pStyle w:val="DefaultText"/>
        <w:shd w:val="clear" w:color="auto" w:fill="D9E2F3"/>
        <w:jc w:val="both"/>
        <w:rPr>
          <w:sz w:val="22"/>
          <w:szCs w:val="22"/>
        </w:rPr>
      </w:pPr>
    </w:p>
    <w:p w:rsidR="00F30F7B" w:rsidRPr="008F591E" w:rsidRDefault="00F30F7B" w:rsidP="00F30F7B">
      <w:pPr>
        <w:pStyle w:val="DefaultText"/>
        <w:shd w:val="clear" w:color="auto" w:fill="D9E2F3"/>
        <w:jc w:val="both"/>
        <w:rPr>
          <w:sz w:val="22"/>
          <w:szCs w:val="22"/>
        </w:rPr>
      </w:pPr>
    </w:p>
    <w:p w:rsidR="00F30F7B" w:rsidRPr="008F591E" w:rsidRDefault="00F30F7B" w:rsidP="00F30F7B">
      <w:pPr>
        <w:pStyle w:val="DefaultText"/>
        <w:shd w:val="clear" w:color="auto" w:fill="D9E2F3"/>
        <w:jc w:val="both"/>
        <w:rPr>
          <w:sz w:val="22"/>
          <w:szCs w:val="22"/>
        </w:rPr>
      </w:pPr>
    </w:p>
    <w:p w:rsidR="00F30F7B" w:rsidRPr="008F591E" w:rsidRDefault="00F30F7B" w:rsidP="008F591E">
      <w:pPr>
        <w:pStyle w:val="DefaultText"/>
        <w:shd w:val="clear" w:color="auto" w:fill="D9E2F3"/>
        <w:rPr>
          <w:sz w:val="22"/>
          <w:szCs w:val="22"/>
        </w:rPr>
      </w:pPr>
      <w:r w:rsidRPr="008F591E">
        <w:rPr>
          <w:sz w:val="22"/>
          <w:szCs w:val="22"/>
        </w:rPr>
        <w:t>I, the undersigned agent for the firm named below, certify that the information concerning notification of felony convictions has been reviewed by me and the following information furnished is true to the best of my knowledge.</w:t>
      </w:r>
    </w:p>
    <w:p w:rsidR="00F30F7B" w:rsidRPr="008F591E" w:rsidRDefault="00F30F7B" w:rsidP="00F30F7B">
      <w:pPr>
        <w:pStyle w:val="DefaultText"/>
        <w:shd w:val="clear" w:color="auto" w:fill="D9E2F3"/>
        <w:jc w:val="both"/>
        <w:rPr>
          <w:sz w:val="22"/>
          <w:szCs w:val="22"/>
        </w:rPr>
      </w:pPr>
    </w:p>
    <w:p w:rsidR="00A21A06" w:rsidRPr="008F591E" w:rsidRDefault="00A21A06" w:rsidP="00A21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sz w:val="22"/>
          <w:szCs w:val="22"/>
        </w:rPr>
      </w:pPr>
    </w:p>
    <w:p w:rsidR="00A21A06" w:rsidRPr="008F591E" w:rsidRDefault="00A21A06" w:rsidP="00A21A06">
      <w:pPr>
        <w:pStyle w:val="DefaultText"/>
        <w:shd w:val="clear" w:color="auto" w:fill="D9E2F3"/>
        <w:jc w:val="both"/>
        <w:rPr>
          <w:sz w:val="22"/>
          <w:szCs w:val="22"/>
        </w:rPr>
      </w:pPr>
    </w:p>
    <w:p w:rsidR="00A21A06" w:rsidRPr="008F591E" w:rsidRDefault="00A21A06" w:rsidP="00A21A06">
      <w:pPr>
        <w:pStyle w:val="DefaultText"/>
        <w:shd w:val="clear" w:color="auto" w:fill="D9E2F3"/>
        <w:jc w:val="both"/>
        <w:rPr>
          <w:sz w:val="22"/>
          <w:szCs w:val="22"/>
        </w:rPr>
      </w:pPr>
      <w:r>
        <w:rPr>
          <w:sz w:val="22"/>
          <w:szCs w:val="22"/>
        </w:rPr>
        <w:t xml:space="preserve"> </w:t>
      </w:r>
    </w:p>
    <w:p w:rsidR="00A21A06" w:rsidRPr="008F591E" w:rsidRDefault="00A21A06" w:rsidP="00A21A06">
      <w:pPr>
        <w:pStyle w:val="DefaultText"/>
        <w:shd w:val="clear" w:color="auto" w:fill="D9E2F3"/>
        <w:rPr>
          <w:sz w:val="22"/>
          <w:szCs w:val="22"/>
        </w:rPr>
      </w:pPr>
      <w:r w:rsidRPr="008F591E">
        <w:rPr>
          <w:sz w:val="22"/>
          <w:szCs w:val="22"/>
        </w:rPr>
        <w:t>Authorized Company Official's Name (</w:t>
      </w:r>
      <w:r>
        <w:rPr>
          <w:sz w:val="22"/>
          <w:szCs w:val="22"/>
        </w:rPr>
        <w:t xml:space="preserve">Typed or Printed):    </w:t>
      </w:r>
      <w:r w:rsidRPr="008F591E">
        <w:rPr>
          <w:sz w:val="22"/>
          <w:szCs w:val="22"/>
        </w:rPr>
        <w:t>_____________________________</w:t>
      </w:r>
    </w:p>
    <w:p w:rsidR="00A21A06" w:rsidRPr="008F591E" w:rsidRDefault="00A21A06" w:rsidP="00A21A06">
      <w:pPr>
        <w:pStyle w:val="DefaultText"/>
        <w:shd w:val="clear" w:color="auto" w:fill="D9E2F3"/>
        <w:jc w:val="both"/>
        <w:rPr>
          <w:sz w:val="22"/>
          <w:szCs w:val="22"/>
        </w:rPr>
      </w:pPr>
    </w:p>
    <w:p w:rsidR="00A21A06" w:rsidRPr="008F591E" w:rsidRDefault="00A21A06" w:rsidP="00A21A06">
      <w:pPr>
        <w:pStyle w:val="DefaultText"/>
        <w:shd w:val="clear" w:color="auto" w:fill="D9E2F3"/>
        <w:jc w:val="both"/>
        <w:rPr>
          <w:sz w:val="22"/>
          <w:szCs w:val="22"/>
        </w:rPr>
      </w:pPr>
      <w:r w:rsidRPr="008F591E">
        <w:rPr>
          <w:sz w:val="22"/>
          <w:szCs w:val="22"/>
        </w:rPr>
        <w:t>Authorized Company Official's Signature: ___________________________________________</w:t>
      </w:r>
    </w:p>
    <w:p w:rsidR="00A21A06" w:rsidRPr="008F591E" w:rsidRDefault="00A21A06" w:rsidP="00A21A06">
      <w:pPr>
        <w:pStyle w:val="DefaultText"/>
        <w:shd w:val="clear" w:color="auto" w:fill="D9E2F3"/>
        <w:jc w:val="both"/>
        <w:rPr>
          <w:sz w:val="22"/>
          <w:szCs w:val="22"/>
        </w:rPr>
      </w:pPr>
    </w:p>
    <w:p w:rsidR="00A21A06" w:rsidRDefault="00A21A06" w:rsidP="00A21A06">
      <w:pPr>
        <w:pStyle w:val="DefaultText"/>
        <w:shd w:val="clear" w:color="auto" w:fill="D9E2F3"/>
        <w:jc w:val="both"/>
        <w:rPr>
          <w:sz w:val="22"/>
          <w:szCs w:val="22"/>
        </w:rPr>
      </w:pPr>
      <w:r w:rsidRPr="008F591E">
        <w:rPr>
          <w:sz w:val="22"/>
          <w:szCs w:val="22"/>
        </w:rPr>
        <w:t>Date:  _______________________</w:t>
      </w:r>
    </w:p>
    <w:p w:rsidR="00A21A06" w:rsidRPr="008F591E" w:rsidRDefault="00A21A06" w:rsidP="00A21A06">
      <w:pPr>
        <w:pStyle w:val="DefaultText"/>
        <w:shd w:val="clear" w:color="auto" w:fill="D9E2F3"/>
        <w:jc w:val="both"/>
        <w:rPr>
          <w:sz w:val="22"/>
          <w:szCs w:val="22"/>
        </w:rPr>
      </w:pPr>
    </w:p>
    <w:p w:rsidR="00FB766F" w:rsidRPr="008F591E" w:rsidRDefault="00BA663B" w:rsidP="00FB7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snapToGrid/>
          <w:sz w:val="22"/>
          <w:szCs w:val="22"/>
          <w:u w:val="single"/>
        </w:rPr>
      </w:pPr>
      <w:r w:rsidRPr="008F591E">
        <w:rPr>
          <w:b/>
          <w:sz w:val="22"/>
          <w:szCs w:val="22"/>
        </w:rPr>
        <w:br w:type="page"/>
      </w:r>
      <w:r w:rsidR="00FB766F" w:rsidRPr="008F591E">
        <w:rPr>
          <w:b/>
          <w:snapToGrid/>
          <w:sz w:val="22"/>
          <w:szCs w:val="22"/>
          <w:u w:val="single"/>
        </w:rPr>
        <w:lastRenderedPageBreak/>
        <w:t xml:space="preserve">Texas Corporate Franchise Tax </w:t>
      </w:r>
    </w:p>
    <w:p w:rsidR="00FB766F" w:rsidRPr="008F591E" w:rsidRDefault="00FB766F" w:rsidP="00FB766F">
      <w:pPr>
        <w:spacing w:after="120"/>
        <w:jc w:val="both"/>
        <w:rPr>
          <w:snapToGrid/>
          <w:sz w:val="22"/>
          <w:szCs w:val="22"/>
        </w:rPr>
      </w:pPr>
      <w:r w:rsidRPr="008F591E">
        <w:rPr>
          <w:snapToGrid/>
          <w:sz w:val="22"/>
          <w:szCs w:val="22"/>
        </w:rPr>
        <w:t xml:space="preserve">Pursuant to Article 2.45 Texas Business Corporation Act, State Agencies may not contract with for-profit corporations that are delinquent in making state franchise tax payments.  The following certification, stating that the corporation making this </w:t>
      </w:r>
      <w:r w:rsidR="007071F8" w:rsidRPr="008F591E">
        <w:rPr>
          <w:snapToGrid/>
          <w:sz w:val="22"/>
          <w:szCs w:val="22"/>
        </w:rPr>
        <w:t>proposal</w:t>
      </w:r>
      <w:r w:rsidRPr="008F591E">
        <w:rPr>
          <w:snapToGrid/>
          <w:sz w:val="22"/>
          <w:szCs w:val="22"/>
        </w:rPr>
        <w:t xml:space="preserve"> is current in its franchise taxes</w:t>
      </w:r>
      <w:r w:rsidR="00E834D0">
        <w:rPr>
          <w:snapToGrid/>
          <w:sz w:val="22"/>
          <w:szCs w:val="22"/>
        </w:rPr>
        <w:t>, is required</w:t>
      </w:r>
      <w:r w:rsidRPr="008F591E">
        <w:rPr>
          <w:snapToGrid/>
          <w:sz w:val="22"/>
          <w:szCs w:val="22"/>
        </w:rPr>
        <w:t>.</w:t>
      </w:r>
    </w:p>
    <w:p w:rsidR="00FB766F" w:rsidRPr="008F591E" w:rsidRDefault="00FB766F" w:rsidP="00FB766F">
      <w:pPr>
        <w:shd w:val="clear" w:color="auto" w:fill="D9E2F3"/>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napToGrid/>
          <w:sz w:val="22"/>
          <w:szCs w:val="22"/>
        </w:rPr>
      </w:pPr>
      <w:r w:rsidRPr="008F591E">
        <w:rPr>
          <w:snapToGrid/>
          <w:sz w:val="22"/>
          <w:szCs w:val="22"/>
        </w:rPr>
        <w:t>____________</w:t>
      </w:r>
      <w:r w:rsidRPr="008F591E">
        <w:rPr>
          <w:snapToGrid/>
          <w:sz w:val="22"/>
          <w:szCs w:val="22"/>
        </w:rPr>
        <w:tab/>
        <w:t>Not applicable (</w:t>
      </w:r>
      <w:r w:rsidR="00446B43" w:rsidRPr="008F591E">
        <w:rPr>
          <w:snapToGrid/>
          <w:sz w:val="22"/>
          <w:szCs w:val="22"/>
        </w:rPr>
        <w:t>Propos</w:t>
      </w:r>
      <w:r w:rsidRPr="008F591E">
        <w:rPr>
          <w:snapToGrid/>
          <w:sz w:val="22"/>
          <w:szCs w:val="22"/>
        </w:rPr>
        <w:t>er is not a corporation).</w:t>
      </w:r>
    </w:p>
    <w:p w:rsidR="00FB766F" w:rsidRPr="008F591E" w:rsidRDefault="00FB766F" w:rsidP="00FB7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sz w:val="22"/>
          <w:szCs w:val="22"/>
        </w:rPr>
      </w:pPr>
    </w:p>
    <w:p w:rsidR="00FB766F" w:rsidRPr="008F591E" w:rsidRDefault="00FB766F" w:rsidP="00FB7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sz w:val="22"/>
          <w:szCs w:val="22"/>
        </w:rPr>
      </w:pPr>
      <w:r w:rsidRPr="008F591E">
        <w:rPr>
          <w:snapToGrid/>
          <w:sz w:val="22"/>
          <w:szCs w:val="22"/>
        </w:rPr>
        <w:t>Indicate the certification that applies to the Corporation:</w:t>
      </w:r>
    </w:p>
    <w:p w:rsidR="00FB766F" w:rsidRPr="008F591E" w:rsidRDefault="00FB766F" w:rsidP="00FB7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sz w:val="22"/>
          <w:szCs w:val="22"/>
        </w:rPr>
      </w:pPr>
    </w:p>
    <w:p w:rsidR="00FB766F" w:rsidRPr="008F591E" w:rsidRDefault="00FB766F" w:rsidP="005E66E8">
      <w:pPr>
        <w:shd w:val="clear" w:color="auto" w:fill="D9E2F3"/>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20"/>
        <w:ind w:left="1440" w:hanging="1440"/>
        <w:jc w:val="both"/>
        <w:rPr>
          <w:snapToGrid/>
          <w:sz w:val="22"/>
          <w:szCs w:val="22"/>
        </w:rPr>
      </w:pPr>
      <w:r w:rsidRPr="008F591E">
        <w:rPr>
          <w:snapToGrid/>
          <w:sz w:val="22"/>
          <w:szCs w:val="22"/>
        </w:rPr>
        <w:t>____________</w:t>
      </w:r>
      <w:r w:rsidRPr="008F591E">
        <w:rPr>
          <w:snapToGrid/>
          <w:sz w:val="22"/>
          <w:szCs w:val="22"/>
        </w:rPr>
        <w:tab/>
        <w:t>The Corporation is a for-profit corporation and certifies that it is not delinquent in its franchise tax payments to the State of Texas.</w:t>
      </w:r>
    </w:p>
    <w:p w:rsidR="00FB766F" w:rsidRPr="008F591E" w:rsidRDefault="00FB766F" w:rsidP="005E66E8">
      <w:pPr>
        <w:shd w:val="clear" w:color="auto" w:fill="D9E2F3"/>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snapToGrid/>
          <w:sz w:val="22"/>
          <w:szCs w:val="22"/>
        </w:rPr>
      </w:pPr>
      <w:r w:rsidRPr="008F591E">
        <w:rPr>
          <w:snapToGrid/>
          <w:sz w:val="22"/>
          <w:szCs w:val="22"/>
        </w:rPr>
        <w:t>____________</w:t>
      </w:r>
      <w:r w:rsidRPr="008F591E">
        <w:rPr>
          <w:snapToGrid/>
          <w:sz w:val="22"/>
          <w:szCs w:val="22"/>
        </w:rPr>
        <w:tab/>
        <w:t>The Corporation is a non-profit corporation or is otherwise not subject to payment of franchise taxes to the State of Texas.</w:t>
      </w:r>
    </w:p>
    <w:p w:rsidR="00FB766F" w:rsidRPr="008F591E" w:rsidRDefault="00FB766F" w:rsidP="00FB7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sz w:val="22"/>
          <w:szCs w:val="22"/>
          <w:u w:val="single"/>
        </w:rPr>
      </w:pPr>
    </w:p>
    <w:p w:rsidR="00FB766F" w:rsidRPr="008F591E" w:rsidRDefault="00FB766F" w:rsidP="00FB7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sz w:val="22"/>
          <w:szCs w:val="22"/>
          <w:u w:val="single"/>
        </w:rPr>
      </w:pPr>
      <w:r w:rsidRPr="008F591E">
        <w:rPr>
          <w:b/>
          <w:snapToGrid/>
          <w:sz w:val="22"/>
          <w:szCs w:val="22"/>
          <w:u w:val="single"/>
        </w:rPr>
        <w:t>State Assessment</w:t>
      </w:r>
    </w:p>
    <w:p w:rsidR="00FB766F" w:rsidRPr="008F591E" w:rsidRDefault="00FB766F" w:rsidP="00FB7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sz w:val="22"/>
          <w:szCs w:val="22"/>
        </w:rPr>
      </w:pPr>
    </w:p>
    <w:p w:rsidR="00FB766F" w:rsidRPr="008F591E" w:rsidRDefault="00FB766F" w:rsidP="00FB766F">
      <w:pPr>
        <w:shd w:val="clear" w:color="auto" w:fill="D9E2F3"/>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napToGrid/>
          <w:sz w:val="22"/>
          <w:szCs w:val="22"/>
        </w:rPr>
      </w:pPr>
      <w:r w:rsidRPr="008F591E">
        <w:rPr>
          <w:snapToGrid/>
          <w:sz w:val="22"/>
          <w:szCs w:val="22"/>
        </w:rPr>
        <w:t>____________</w:t>
      </w:r>
      <w:r w:rsidRPr="008F591E">
        <w:rPr>
          <w:snapToGrid/>
          <w:sz w:val="22"/>
          <w:szCs w:val="22"/>
        </w:rPr>
        <w:tab/>
        <w:t>Not applicable (</w:t>
      </w:r>
      <w:r w:rsidR="00446B43" w:rsidRPr="008F591E">
        <w:rPr>
          <w:snapToGrid/>
          <w:sz w:val="22"/>
          <w:szCs w:val="22"/>
        </w:rPr>
        <w:t>Propos</w:t>
      </w:r>
      <w:r w:rsidRPr="008F591E">
        <w:rPr>
          <w:snapToGrid/>
          <w:sz w:val="22"/>
          <w:szCs w:val="22"/>
        </w:rPr>
        <w:t>er is not a corporation)</w:t>
      </w:r>
      <w:r w:rsidR="005E66E8">
        <w:rPr>
          <w:snapToGrid/>
          <w:sz w:val="22"/>
          <w:szCs w:val="22"/>
        </w:rPr>
        <w:t>; or</w:t>
      </w:r>
    </w:p>
    <w:p w:rsidR="00FB766F" w:rsidRPr="008F591E" w:rsidRDefault="00FB766F" w:rsidP="00FB7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sz w:val="22"/>
          <w:szCs w:val="22"/>
        </w:rPr>
      </w:pPr>
    </w:p>
    <w:p w:rsidR="00FB766F" w:rsidRPr="008F591E" w:rsidRDefault="005E66E8" w:rsidP="00FB7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sz w:val="22"/>
          <w:szCs w:val="22"/>
        </w:rPr>
      </w:pPr>
      <w:r>
        <w:rPr>
          <w:snapToGrid/>
          <w:sz w:val="22"/>
          <w:szCs w:val="22"/>
        </w:rPr>
        <w:tab/>
      </w:r>
      <w:r>
        <w:rPr>
          <w:snapToGrid/>
          <w:sz w:val="22"/>
          <w:szCs w:val="22"/>
        </w:rPr>
        <w:tab/>
      </w:r>
      <w:r w:rsidR="00FB766F" w:rsidRPr="008F591E">
        <w:rPr>
          <w:snapToGrid/>
          <w:sz w:val="22"/>
          <w:szCs w:val="22"/>
        </w:rPr>
        <w:t>Indicate the certification that applies to the Corporation:</w:t>
      </w:r>
    </w:p>
    <w:p w:rsidR="00FB766F" w:rsidRPr="008F591E" w:rsidRDefault="00FB766F" w:rsidP="00FB7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sz w:val="22"/>
          <w:szCs w:val="22"/>
        </w:rPr>
      </w:pPr>
    </w:p>
    <w:p w:rsidR="005E66E8" w:rsidRDefault="00FB766F" w:rsidP="005E66E8">
      <w:pPr>
        <w:shd w:val="clear" w:color="auto" w:fill="D9E2F3"/>
        <w:tabs>
          <w:tab w:val="left" w:pos="720"/>
          <w:tab w:val="left" w:pos="1440"/>
          <w:tab w:val="left" w:pos="2880"/>
          <w:tab w:val="left" w:pos="3600"/>
          <w:tab w:val="left" w:pos="4320"/>
          <w:tab w:val="left" w:pos="5040"/>
          <w:tab w:val="left" w:pos="5760"/>
          <w:tab w:val="left" w:pos="6480"/>
          <w:tab w:val="left" w:pos="7200"/>
          <w:tab w:val="left" w:pos="7920"/>
          <w:tab w:val="left" w:pos="8640"/>
        </w:tabs>
        <w:ind w:left="1530" w:hanging="1530"/>
        <w:jc w:val="both"/>
        <w:rPr>
          <w:bCs/>
          <w:snapToGrid/>
          <w:sz w:val="22"/>
          <w:szCs w:val="22"/>
        </w:rPr>
      </w:pPr>
      <w:r w:rsidRPr="008F591E">
        <w:rPr>
          <w:bCs/>
          <w:snapToGrid/>
          <w:sz w:val="22"/>
          <w:szCs w:val="22"/>
        </w:rPr>
        <w:t>____________</w:t>
      </w:r>
      <w:r w:rsidRPr="008F591E">
        <w:rPr>
          <w:bCs/>
          <w:snapToGrid/>
          <w:sz w:val="22"/>
          <w:szCs w:val="22"/>
        </w:rPr>
        <w:tab/>
        <w:t>It is current in Unemployment Insurance taxes, Payd</w:t>
      </w:r>
      <w:r w:rsidR="005E66E8">
        <w:rPr>
          <w:bCs/>
          <w:snapToGrid/>
          <w:sz w:val="22"/>
          <w:szCs w:val="22"/>
        </w:rPr>
        <w:t>ay and Child Labor law monetary</w:t>
      </w:r>
    </w:p>
    <w:p w:rsidR="00FB766F" w:rsidRPr="008F591E" w:rsidRDefault="005E66E8" w:rsidP="005E66E8">
      <w:pPr>
        <w:shd w:val="clear" w:color="auto" w:fill="D9E2F3"/>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60"/>
        <w:ind w:left="1526" w:hanging="1526"/>
        <w:jc w:val="both"/>
        <w:rPr>
          <w:bCs/>
          <w:snapToGrid/>
          <w:sz w:val="22"/>
          <w:szCs w:val="22"/>
        </w:rPr>
      </w:pPr>
      <w:r>
        <w:rPr>
          <w:bCs/>
          <w:snapToGrid/>
          <w:sz w:val="22"/>
          <w:szCs w:val="22"/>
        </w:rPr>
        <w:tab/>
      </w:r>
      <w:r>
        <w:rPr>
          <w:bCs/>
          <w:snapToGrid/>
          <w:sz w:val="22"/>
          <w:szCs w:val="22"/>
        </w:rPr>
        <w:tab/>
      </w:r>
      <w:r w:rsidR="00FB766F" w:rsidRPr="008F591E">
        <w:rPr>
          <w:bCs/>
          <w:snapToGrid/>
          <w:sz w:val="22"/>
          <w:szCs w:val="22"/>
        </w:rPr>
        <w:t>obligations, and Proprietary School fees and assessments payable to the State of Texas.</w:t>
      </w:r>
    </w:p>
    <w:p w:rsidR="00FB766F" w:rsidRPr="008F591E" w:rsidRDefault="00FB766F" w:rsidP="005E66E8">
      <w:pPr>
        <w:shd w:val="clear" w:color="auto" w:fill="D9E2F3"/>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bCs/>
          <w:snapToGrid/>
          <w:sz w:val="22"/>
          <w:szCs w:val="22"/>
        </w:rPr>
      </w:pPr>
      <w:r w:rsidRPr="008F591E">
        <w:rPr>
          <w:bCs/>
          <w:snapToGrid/>
          <w:sz w:val="22"/>
          <w:szCs w:val="22"/>
        </w:rPr>
        <w:t>____________</w:t>
      </w:r>
      <w:r w:rsidRPr="008F591E">
        <w:rPr>
          <w:bCs/>
          <w:snapToGrid/>
          <w:sz w:val="22"/>
          <w:szCs w:val="22"/>
        </w:rPr>
        <w:tab/>
        <w:t>It has no outstanding Unemployment Insurance overpayme</w:t>
      </w:r>
      <w:r w:rsidR="005E66E8">
        <w:rPr>
          <w:bCs/>
          <w:snapToGrid/>
          <w:sz w:val="22"/>
          <w:szCs w:val="22"/>
        </w:rPr>
        <w:t xml:space="preserve">nt balance payable to the State </w:t>
      </w:r>
      <w:r w:rsidRPr="008F591E">
        <w:rPr>
          <w:bCs/>
          <w:snapToGrid/>
          <w:sz w:val="22"/>
          <w:szCs w:val="22"/>
        </w:rPr>
        <w:t>of Texas.</w:t>
      </w:r>
    </w:p>
    <w:p w:rsidR="00FB766F" w:rsidRPr="008F591E" w:rsidRDefault="00FB766F" w:rsidP="00FB7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sz w:val="22"/>
          <w:szCs w:val="22"/>
        </w:rPr>
      </w:pPr>
    </w:p>
    <w:p w:rsidR="005E66E8" w:rsidRPr="00E834D0" w:rsidRDefault="005E66E8" w:rsidP="005E66E8">
      <w:pPr>
        <w:pStyle w:val="DefaultText"/>
        <w:shd w:val="clear" w:color="auto" w:fill="D9E2F3"/>
        <w:jc w:val="both"/>
        <w:rPr>
          <w:sz w:val="22"/>
          <w:szCs w:val="22"/>
        </w:rPr>
      </w:pPr>
    </w:p>
    <w:p w:rsidR="00A21A06" w:rsidRPr="00E834D0" w:rsidRDefault="00A21A06" w:rsidP="00A21A06">
      <w:pPr>
        <w:pStyle w:val="DefaultText"/>
        <w:shd w:val="clear" w:color="auto" w:fill="D9E2F3"/>
        <w:jc w:val="both"/>
        <w:rPr>
          <w:sz w:val="22"/>
          <w:szCs w:val="22"/>
        </w:rPr>
      </w:pPr>
      <w:r w:rsidRPr="00E834D0">
        <w:rPr>
          <w:sz w:val="22"/>
          <w:szCs w:val="22"/>
        </w:rPr>
        <w:t xml:space="preserve"> ___________________________________________</w:t>
      </w:r>
    </w:p>
    <w:p w:rsidR="005E66E8" w:rsidRPr="008F591E" w:rsidRDefault="005E66E8" w:rsidP="005E66E8">
      <w:pPr>
        <w:pStyle w:val="DefaultText"/>
        <w:shd w:val="clear" w:color="auto" w:fill="D9E2F3"/>
        <w:rPr>
          <w:sz w:val="22"/>
          <w:szCs w:val="22"/>
        </w:rPr>
      </w:pPr>
      <w:r w:rsidRPr="008F591E">
        <w:rPr>
          <w:sz w:val="22"/>
          <w:szCs w:val="22"/>
        </w:rPr>
        <w:t>Authorized Company Official's Name (</w:t>
      </w:r>
      <w:r>
        <w:rPr>
          <w:sz w:val="22"/>
          <w:szCs w:val="22"/>
        </w:rPr>
        <w:t>Typed or Printed):</w:t>
      </w:r>
      <w:r w:rsidR="00A21A06">
        <w:rPr>
          <w:sz w:val="22"/>
          <w:szCs w:val="22"/>
        </w:rPr>
        <w:t xml:space="preserve">    </w:t>
      </w:r>
      <w:r w:rsidRPr="008F591E">
        <w:rPr>
          <w:sz w:val="22"/>
          <w:szCs w:val="22"/>
        </w:rPr>
        <w:t>_____________________________</w:t>
      </w:r>
    </w:p>
    <w:p w:rsidR="005E66E8" w:rsidRPr="008F591E" w:rsidRDefault="005E66E8" w:rsidP="005E66E8">
      <w:pPr>
        <w:pStyle w:val="DefaultText"/>
        <w:shd w:val="clear" w:color="auto" w:fill="D9E2F3"/>
        <w:jc w:val="both"/>
        <w:rPr>
          <w:sz w:val="22"/>
          <w:szCs w:val="22"/>
        </w:rPr>
      </w:pPr>
    </w:p>
    <w:p w:rsidR="005E66E8" w:rsidRPr="008F591E" w:rsidRDefault="005E66E8" w:rsidP="005E66E8">
      <w:pPr>
        <w:pStyle w:val="DefaultText"/>
        <w:shd w:val="clear" w:color="auto" w:fill="D9E2F3"/>
        <w:jc w:val="both"/>
        <w:rPr>
          <w:sz w:val="22"/>
          <w:szCs w:val="22"/>
        </w:rPr>
      </w:pPr>
      <w:r w:rsidRPr="008F591E">
        <w:rPr>
          <w:sz w:val="22"/>
          <w:szCs w:val="22"/>
        </w:rPr>
        <w:t>Authorized Company Official's Signature: ___________________________________________</w:t>
      </w:r>
    </w:p>
    <w:p w:rsidR="005E66E8" w:rsidRPr="008F591E" w:rsidRDefault="005E66E8" w:rsidP="005E66E8">
      <w:pPr>
        <w:pStyle w:val="DefaultText"/>
        <w:shd w:val="clear" w:color="auto" w:fill="D9E2F3"/>
        <w:jc w:val="both"/>
        <w:rPr>
          <w:sz w:val="22"/>
          <w:szCs w:val="22"/>
        </w:rPr>
      </w:pPr>
    </w:p>
    <w:p w:rsidR="005E66E8" w:rsidRDefault="005E66E8" w:rsidP="005E66E8">
      <w:pPr>
        <w:pStyle w:val="DefaultText"/>
        <w:shd w:val="clear" w:color="auto" w:fill="D9E2F3"/>
        <w:jc w:val="both"/>
        <w:rPr>
          <w:sz w:val="22"/>
          <w:szCs w:val="22"/>
        </w:rPr>
      </w:pPr>
      <w:r w:rsidRPr="008F591E">
        <w:rPr>
          <w:sz w:val="22"/>
          <w:szCs w:val="22"/>
        </w:rPr>
        <w:t>Date:  _______________________</w:t>
      </w:r>
    </w:p>
    <w:p w:rsidR="005E66E8" w:rsidRPr="008F591E" w:rsidRDefault="005E66E8" w:rsidP="005E66E8">
      <w:pPr>
        <w:pStyle w:val="DefaultText"/>
        <w:shd w:val="clear" w:color="auto" w:fill="D9E2F3"/>
        <w:jc w:val="both"/>
        <w:rPr>
          <w:sz w:val="22"/>
          <w:szCs w:val="22"/>
        </w:rPr>
      </w:pPr>
    </w:p>
    <w:p w:rsidR="00681254" w:rsidRPr="008F591E" w:rsidRDefault="00681254" w:rsidP="00A21A06">
      <w:pPr>
        <w:spacing w:before="360" w:after="120"/>
        <w:jc w:val="both"/>
        <w:rPr>
          <w:b/>
          <w:snapToGrid/>
          <w:sz w:val="22"/>
          <w:szCs w:val="22"/>
          <w:u w:val="single"/>
        </w:rPr>
      </w:pPr>
      <w:r w:rsidRPr="008F591E">
        <w:rPr>
          <w:b/>
          <w:snapToGrid/>
          <w:sz w:val="22"/>
          <w:szCs w:val="22"/>
          <w:u w:val="single"/>
        </w:rPr>
        <w:t>Drug-free Workplace</w:t>
      </w:r>
    </w:p>
    <w:p w:rsidR="00681254" w:rsidRPr="008F591E" w:rsidRDefault="00681254" w:rsidP="00681254">
      <w:pPr>
        <w:jc w:val="both"/>
        <w:rPr>
          <w:i/>
          <w:snapToGrid/>
          <w:sz w:val="22"/>
          <w:szCs w:val="22"/>
        </w:rPr>
      </w:pPr>
      <w:r w:rsidRPr="008F591E">
        <w:rPr>
          <w:i/>
          <w:snapToGrid/>
          <w:sz w:val="22"/>
          <w:szCs w:val="22"/>
        </w:rPr>
        <w:t>This certification is required by the Federal Regulations, implementing the Drug-Free Workplace Act of 1988, Pub.L 100-690, §§ 5150-5160 (41 U.S.C. § 8101 et seq., as amended); for the Department of Agriculture (2 C.F.R. Part 421), Department of Labor (29 C.F.R. Part 98), Department of Education (34 C.F.R. Part 86), and Department of Health and Human Services (2 C.F.R. Part 382).</w:t>
      </w:r>
    </w:p>
    <w:p w:rsidR="00681254" w:rsidRPr="008F591E" w:rsidRDefault="00681254" w:rsidP="00681254">
      <w:pPr>
        <w:jc w:val="both"/>
        <w:rPr>
          <w:snapToGrid/>
          <w:sz w:val="22"/>
          <w:szCs w:val="22"/>
        </w:rPr>
      </w:pPr>
    </w:p>
    <w:p w:rsidR="005E66E8" w:rsidRPr="008F591E" w:rsidRDefault="00681254" w:rsidP="00681254">
      <w:pPr>
        <w:jc w:val="both"/>
        <w:rPr>
          <w:snapToGrid/>
          <w:sz w:val="22"/>
          <w:szCs w:val="22"/>
        </w:rPr>
      </w:pPr>
      <w:r w:rsidRPr="008F591E">
        <w:rPr>
          <w:snapToGrid/>
          <w:sz w:val="22"/>
          <w:szCs w:val="22"/>
        </w:rPr>
        <w:t>The Proposer certifies that it shall provide a drug-free workplace</w:t>
      </w:r>
      <w:r w:rsidR="00E834D0">
        <w:rPr>
          <w:snapToGrid/>
          <w:sz w:val="22"/>
          <w:szCs w:val="22"/>
        </w:rPr>
        <w:t>:</w:t>
      </w:r>
    </w:p>
    <w:p w:rsidR="005E66E8" w:rsidRPr="008F591E" w:rsidRDefault="005E66E8" w:rsidP="005E66E8">
      <w:pPr>
        <w:pStyle w:val="DefaultText"/>
        <w:shd w:val="clear" w:color="auto" w:fill="D9E2F3"/>
        <w:jc w:val="both"/>
        <w:rPr>
          <w:sz w:val="22"/>
          <w:szCs w:val="22"/>
        </w:rPr>
      </w:pPr>
    </w:p>
    <w:p w:rsidR="005E66E8" w:rsidRPr="008F591E" w:rsidRDefault="005E66E8" w:rsidP="005E66E8">
      <w:pPr>
        <w:pStyle w:val="DefaultText"/>
        <w:shd w:val="clear" w:color="auto" w:fill="D9E2F3"/>
        <w:rPr>
          <w:sz w:val="22"/>
          <w:szCs w:val="22"/>
        </w:rPr>
      </w:pPr>
      <w:r w:rsidRPr="008F591E">
        <w:rPr>
          <w:sz w:val="22"/>
          <w:szCs w:val="22"/>
        </w:rPr>
        <w:t>Authorized Company Official's Name (</w:t>
      </w:r>
      <w:r>
        <w:rPr>
          <w:sz w:val="22"/>
          <w:szCs w:val="22"/>
        </w:rPr>
        <w:t xml:space="preserve">Typed or </w:t>
      </w:r>
      <w:r w:rsidRPr="008F591E">
        <w:rPr>
          <w:sz w:val="22"/>
          <w:szCs w:val="22"/>
        </w:rPr>
        <w:t>Printed):  ___________________________________</w:t>
      </w:r>
    </w:p>
    <w:p w:rsidR="005E66E8" w:rsidRPr="008F591E" w:rsidRDefault="005E66E8" w:rsidP="005E66E8">
      <w:pPr>
        <w:pStyle w:val="DefaultText"/>
        <w:shd w:val="clear" w:color="auto" w:fill="D9E2F3"/>
        <w:jc w:val="both"/>
        <w:rPr>
          <w:sz w:val="22"/>
          <w:szCs w:val="22"/>
        </w:rPr>
      </w:pPr>
    </w:p>
    <w:p w:rsidR="005E66E8" w:rsidRPr="008F591E" w:rsidRDefault="005E66E8" w:rsidP="005E66E8">
      <w:pPr>
        <w:pStyle w:val="DefaultText"/>
        <w:shd w:val="clear" w:color="auto" w:fill="D9E2F3"/>
        <w:jc w:val="both"/>
        <w:rPr>
          <w:sz w:val="22"/>
          <w:szCs w:val="22"/>
        </w:rPr>
      </w:pPr>
      <w:r w:rsidRPr="008F591E">
        <w:rPr>
          <w:sz w:val="22"/>
          <w:szCs w:val="22"/>
        </w:rPr>
        <w:t>Authorized Company Official's Signature: ___________________________________________</w:t>
      </w:r>
    </w:p>
    <w:p w:rsidR="005E66E8" w:rsidRPr="008F591E" w:rsidRDefault="005E66E8" w:rsidP="005E66E8">
      <w:pPr>
        <w:pStyle w:val="DefaultText"/>
        <w:shd w:val="clear" w:color="auto" w:fill="D9E2F3"/>
        <w:jc w:val="both"/>
        <w:rPr>
          <w:sz w:val="22"/>
          <w:szCs w:val="22"/>
        </w:rPr>
      </w:pPr>
    </w:p>
    <w:p w:rsidR="005E66E8" w:rsidRDefault="005E66E8" w:rsidP="005E66E8">
      <w:pPr>
        <w:pStyle w:val="DefaultText"/>
        <w:shd w:val="clear" w:color="auto" w:fill="D9E2F3"/>
        <w:jc w:val="both"/>
        <w:rPr>
          <w:sz w:val="22"/>
          <w:szCs w:val="22"/>
        </w:rPr>
      </w:pPr>
      <w:r w:rsidRPr="008F591E">
        <w:rPr>
          <w:sz w:val="22"/>
          <w:szCs w:val="22"/>
        </w:rPr>
        <w:t>Date:  _______________________</w:t>
      </w:r>
    </w:p>
    <w:p w:rsidR="005E66E8" w:rsidRPr="008F591E" w:rsidRDefault="005E66E8" w:rsidP="005E66E8">
      <w:pPr>
        <w:pStyle w:val="DefaultText"/>
        <w:shd w:val="clear" w:color="auto" w:fill="D9E2F3"/>
        <w:jc w:val="both"/>
        <w:rPr>
          <w:sz w:val="22"/>
          <w:szCs w:val="22"/>
        </w:rPr>
      </w:pPr>
    </w:p>
    <w:p w:rsidR="00A21A06" w:rsidRPr="00A21A06" w:rsidRDefault="00A21A06" w:rsidP="00D46A56">
      <w:pPr>
        <w:autoSpaceDE w:val="0"/>
        <w:autoSpaceDN w:val="0"/>
        <w:adjustRightInd w:val="0"/>
        <w:spacing w:after="120"/>
        <w:rPr>
          <w:b/>
          <w:bCs/>
          <w:snapToGrid/>
          <w:color w:val="000000"/>
          <w:sz w:val="22"/>
          <w:szCs w:val="22"/>
          <w:u w:val="single"/>
        </w:rPr>
      </w:pPr>
      <w:r w:rsidRPr="00A21A06">
        <w:rPr>
          <w:b/>
          <w:bCs/>
          <w:snapToGrid/>
          <w:color w:val="000000"/>
          <w:sz w:val="22"/>
          <w:szCs w:val="22"/>
          <w:u w:val="single"/>
        </w:rPr>
        <w:lastRenderedPageBreak/>
        <w:t>Personally Identifiable Information</w:t>
      </w:r>
    </w:p>
    <w:p w:rsidR="00A21A06" w:rsidRPr="00A21A06" w:rsidRDefault="00D46A56" w:rsidP="00E834D0">
      <w:pPr>
        <w:autoSpaceDE w:val="0"/>
        <w:autoSpaceDN w:val="0"/>
        <w:adjustRightInd w:val="0"/>
        <w:spacing w:before="120"/>
        <w:jc w:val="both"/>
        <w:rPr>
          <w:snapToGrid/>
          <w:color w:val="000000"/>
          <w:sz w:val="22"/>
          <w:szCs w:val="22"/>
        </w:rPr>
      </w:pPr>
      <w:r>
        <w:rPr>
          <w:snapToGrid/>
          <w:color w:val="000000"/>
          <w:sz w:val="22"/>
          <w:szCs w:val="22"/>
        </w:rPr>
        <w:t>Proposers m</w:t>
      </w:r>
      <w:r w:rsidR="00A21A06" w:rsidRPr="00A21A06">
        <w:rPr>
          <w:snapToGrid/>
          <w:color w:val="000000"/>
          <w:sz w:val="22"/>
          <w:szCs w:val="22"/>
        </w:rPr>
        <w:t>ust recognize and safeguard personally identifiable information (PII)</w:t>
      </w:r>
      <w:r w:rsidR="00E834D0">
        <w:rPr>
          <w:snapToGrid/>
          <w:color w:val="000000"/>
          <w:sz w:val="22"/>
          <w:szCs w:val="22"/>
        </w:rPr>
        <w:t>,</w:t>
      </w:r>
      <w:r w:rsidR="00A21A06" w:rsidRPr="00A21A06">
        <w:rPr>
          <w:snapToGrid/>
          <w:color w:val="000000"/>
          <w:sz w:val="22"/>
          <w:szCs w:val="22"/>
        </w:rPr>
        <w:t xml:space="preserve"> except</w:t>
      </w:r>
      <w:r>
        <w:rPr>
          <w:snapToGrid/>
          <w:color w:val="000000"/>
          <w:sz w:val="22"/>
          <w:szCs w:val="22"/>
        </w:rPr>
        <w:t xml:space="preserve"> </w:t>
      </w:r>
      <w:r w:rsidR="00A21A06" w:rsidRPr="00A21A06">
        <w:rPr>
          <w:snapToGrid/>
          <w:color w:val="000000"/>
          <w:sz w:val="22"/>
          <w:szCs w:val="22"/>
        </w:rPr>
        <w:t>where disclosure is allowed by prior written approval of the DOL Grant Officer or by court</w:t>
      </w:r>
      <w:r>
        <w:rPr>
          <w:snapToGrid/>
          <w:color w:val="000000"/>
          <w:sz w:val="22"/>
          <w:szCs w:val="22"/>
        </w:rPr>
        <w:t xml:space="preserve"> </w:t>
      </w:r>
      <w:r w:rsidR="00A21A06" w:rsidRPr="00A21A06">
        <w:rPr>
          <w:snapToGrid/>
          <w:color w:val="000000"/>
          <w:sz w:val="22"/>
          <w:szCs w:val="22"/>
        </w:rPr>
        <w:t>order</w:t>
      </w:r>
      <w:r w:rsidR="00E834D0">
        <w:rPr>
          <w:snapToGrid/>
          <w:color w:val="000000"/>
          <w:sz w:val="22"/>
          <w:szCs w:val="22"/>
        </w:rPr>
        <w:t>,</w:t>
      </w:r>
      <w:r>
        <w:rPr>
          <w:snapToGrid/>
          <w:color w:val="000000"/>
          <w:sz w:val="22"/>
          <w:szCs w:val="22"/>
        </w:rPr>
        <w:t xml:space="preserve"> and </w:t>
      </w:r>
      <w:r w:rsidR="00E834D0">
        <w:rPr>
          <w:snapToGrid/>
          <w:color w:val="000000"/>
          <w:sz w:val="22"/>
          <w:szCs w:val="22"/>
        </w:rPr>
        <w:t xml:space="preserve">must </w:t>
      </w:r>
      <w:r>
        <w:rPr>
          <w:snapToGrid/>
          <w:color w:val="000000"/>
          <w:sz w:val="22"/>
          <w:szCs w:val="22"/>
        </w:rPr>
        <w:t>certify to</w:t>
      </w:r>
      <w:r w:rsidR="00A21A06" w:rsidRPr="00A21A06">
        <w:rPr>
          <w:snapToGrid/>
          <w:color w:val="000000"/>
          <w:sz w:val="22"/>
          <w:szCs w:val="22"/>
        </w:rPr>
        <w:t xml:space="preserve"> meet the requirements in TEGL 39-11, </w:t>
      </w:r>
      <w:r w:rsidRPr="00D46A56">
        <w:rPr>
          <w:snapToGrid/>
          <w:color w:val="000000"/>
          <w:sz w:val="22"/>
          <w:szCs w:val="22"/>
        </w:rPr>
        <w:t xml:space="preserve">and </w:t>
      </w:r>
      <w:r>
        <w:rPr>
          <w:snapToGrid/>
          <w:color w:val="000000"/>
          <w:sz w:val="22"/>
          <w:szCs w:val="22"/>
        </w:rPr>
        <w:t xml:space="preserve">TWC </w:t>
      </w:r>
      <w:r w:rsidRPr="00D46A56">
        <w:rPr>
          <w:snapToGrid/>
          <w:color w:val="000000"/>
          <w:sz w:val="22"/>
          <w:szCs w:val="22"/>
        </w:rPr>
        <w:t>WD Letters 02-18 and 13-08.</w:t>
      </w:r>
      <w:r>
        <w:rPr>
          <w:snapToGrid/>
          <w:color w:val="000000"/>
          <w:sz w:val="22"/>
          <w:szCs w:val="22"/>
        </w:rPr>
        <w:t xml:space="preserve">  </w:t>
      </w:r>
      <w:r w:rsidR="00A21A06" w:rsidRPr="00A21A06">
        <w:rPr>
          <w:snapToGrid/>
          <w:color w:val="000000"/>
          <w:sz w:val="22"/>
          <w:szCs w:val="22"/>
        </w:rPr>
        <w:t>Guidance on the Handling and</w:t>
      </w:r>
      <w:r>
        <w:rPr>
          <w:snapToGrid/>
          <w:color w:val="000000"/>
          <w:sz w:val="22"/>
          <w:szCs w:val="22"/>
        </w:rPr>
        <w:t xml:space="preserve"> </w:t>
      </w:r>
      <w:r w:rsidR="00A21A06" w:rsidRPr="00A21A06">
        <w:rPr>
          <w:snapToGrid/>
          <w:color w:val="000000"/>
          <w:sz w:val="22"/>
          <w:szCs w:val="22"/>
        </w:rPr>
        <w:t xml:space="preserve">Protection of Personally Identifiable Information (PII) </w:t>
      </w:r>
      <w:r w:rsidR="00E834D0">
        <w:rPr>
          <w:snapToGrid/>
          <w:color w:val="000000"/>
          <w:sz w:val="22"/>
          <w:szCs w:val="22"/>
        </w:rPr>
        <w:t xml:space="preserve">is available and can be </w:t>
      </w:r>
      <w:r w:rsidR="00A21A06" w:rsidRPr="00A21A06">
        <w:rPr>
          <w:snapToGrid/>
          <w:color w:val="000000"/>
          <w:sz w:val="22"/>
          <w:szCs w:val="22"/>
        </w:rPr>
        <w:t>found at</w:t>
      </w:r>
      <w:r>
        <w:rPr>
          <w:snapToGrid/>
          <w:color w:val="000000"/>
          <w:sz w:val="22"/>
          <w:szCs w:val="22"/>
        </w:rPr>
        <w:t xml:space="preserve"> </w:t>
      </w:r>
      <w:hyperlink r:id="rId14" w:history="1">
        <w:r w:rsidR="00A21A06" w:rsidRPr="00A21A06">
          <w:rPr>
            <w:rStyle w:val="Hyperlink"/>
            <w:snapToGrid/>
            <w:sz w:val="22"/>
            <w:szCs w:val="22"/>
          </w:rPr>
          <w:t>http://wdr.doleta.gov/directives/corr_doc.cfm?DOCN=7872</w:t>
        </w:r>
      </w:hyperlink>
      <w:r w:rsidR="00A21A06" w:rsidRPr="00A21A06">
        <w:rPr>
          <w:snapToGrid/>
          <w:color w:val="000000"/>
          <w:sz w:val="22"/>
          <w:szCs w:val="22"/>
        </w:rPr>
        <w:t>.</w:t>
      </w:r>
    </w:p>
    <w:p w:rsidR="00D46A56" w:rsidRPr="008F591E" w:rsidRDefault="00D46A56" w:rsidP="005649B1">
      <w:pPr>
        <w:spacing w:before="240"/>
        <w:jc w:val="both"/>
        <w:rPr>
          <w:snapToGrid/>
          <w:sz w:val="22"/>
          <w:szCs w:val="22"/>
        </w:rPr>
      </w:pPr>
      <w:r w:rsidRPr="008F591E">
        <w:rPr>
          <w:snapToGrid/>
          <w:sz w:val="22"/>
          <w:szCs w:val="22"/>
        </w:rPr>
        <w:t xml:space="preserve">The Proposer certifies that it shall </w:t>
      </w:r>
      <w:r>
        <w:rPr>
          <w:snapToGrid/>
          <w:sz w:val="22"/>
          <w:szCs w:val="22"/>
        </w:rPr>
        <w:t>safeguard PII:</w:t>
      </w:r>
    </w:p>
    <w:p w:rsidR="00D46A56" w:rsidRPr="008F591E" w:rsidRDefault="00D46A56" w:rsidP="00D46A56">
      <w:pPr>
        <w:pStyle w:val="DefaultText"/>
        <w:shd w:val="clear" w:color="auto" w:fill="D9E2F3"/>
        <w:jc w:val="both"/>
        <w:rPr>
          <w:sz w:val="22"/>
          <w:szCs w:val="22"/>
        </w:rPr>
      </w:pPr>
    </w:p>
    <w:p w:rsidR="00D46A56" w:rsidRPr="008F591E" w:rsidRDefault="00D46A56" w:rsidP="00D46A56">
      <w:pPr>
        <w:pStyle w:val="DefaultText"/>
        <w:shd w:val="clear" w:color="auto" w:fill="D9E2F3"/>
        <w:rPr>
          <w:sz w:val="22"/>
          <w:szCs w:val="22"/>
        </w:rPr>
      </w:pPr>
      <w:r w:rsidRPr="008F591E">
        <w:rPr>
          <w:sz w:val="22"/>
          <w:szCs w:val="22"/>
        </w:rPr>
        <w:t>Authorized Company Official's Name (</w:t>
      </w:r>
      <w:r>
        <w:rPr>
          <w:sz w:val="22"/>
          <w:szCs w:val="22"/>
        </w:rPr>
        <w:t xml:space="preserve">Typed or </w:t>
      </w:r>
      <w:r w:rsidRPr="008F591E">
        <w:rPr>
          <w:sz w:val="22"/>
          <w:szCs w:val="22"/>
        </w:rPr>
        <w:t>Printed):  ___________________________________</w:t>
      </w:r>
    </w:p>
    <w:p w:rsidR="00D46A56" w:rsidRPr="008F591E" w:rsidRDefault="00D46A56" w:rsidP="00D46A56">
      <w:pPr>
        <w:pStyle w:val="DefaultText"/>
        <w:shd w:val="clear" w:color="auto" w:fill="D9E2F3"/>
        <w:jc w:val="both"/>
        <w:rPr>
          <w:sz w:val="22"/>
          <w:szCs w:val="22"/>
        </w:rPr>
      </w:pPr>
    </w:p>
    <w:p w:rsidR="00D46A56" w:rsidRPr="008F591E" w:rsidRDefault="00D46A56" w:rsidP="00D46A56">
      <w:pPr>
        <w:pStyle w:val="DefaultText"/>
        <w:shd w:val="clear" w:color="auto" w:fill="D9E2F3"/>
        <w:jc w:val="both"/>
        <w:rPr>
          <w:sz w:val="22"/>
          <w:szCs w:val="22"/>
        </w:rPr>
      </w:pPr>
      <w:r w:rsidRPr="008F591E">
        <w:rPr>
          <w:sz w:val="22"/>
          <w:szCs w:val="22"/>
        </w:rPr>
        <w:t>Authorized Company Official's Signature: ___________________________________________</w:t>
      </w:r>
    </w:p>
    <w:p w:rsidR="00D46A56" w:rsidRPr="008F591E" w:rsidRDefault="00D46A56" w:rsidP="00D46A56">
      <w:pPr>
        <w:pStyle w:val="DefaultText"/>
        <w:shd w:val="clear" w:color="auto" w:fill="D9E2F3"/>
        <w:jc w:val="both"/>
        <w:rPr>
          <w:sz w:val="22"/>
          <w:szCs w:val="22"/>
        </w:rPr>
      </w:pPr>
    </w:p>
    <w:p w:rsidR="00D46A56" w:rsidRDefault="00D46A56" w:rsidP="00D46A56">
      <w:pPr>
        <w:pStyle w:val="DefaultText"/>
        <w:shd w:val="clear" w:color="auto" w:fill="D9E2F3"/>
        <w:jc w:val="both"/>
        <w:rPr>
          <w:sz w:val="22"/>
          <w:szCs w:val="22"/>
        </w:rPr>
      </w:pPr>
      <w:r w:rsidRPr="008F591E">
        <w:rPr>
          <w:sz w:val="22"/>
          <w:szCs w:val="22"/>
        </w:rPr>
        <w:t>Date:  _______________________</w:t>
      </w:r>
    </w:p>
    <w:p w:rsidR="00D46A56" w:rsidRPr="008F591E" w:rsidRDefault="00D46A56" w:rsidP="00D46A56">
      <w:pPr>
        <w:pStyle w:val="DefaultText"/>
        <w:shd w:val="clear" w:color="auto" w:fill="D9E2F3"/>
        <w:jc w:val="both"/>
        <w:rPr>
          <w:sz w:val="22"/>
          <w:szCs w:val="22"/>
        </w:rPr>
      </w:pPr>
    </w:p>
    <w:p w:rsidR="00D46A56" w:rsidRDefault="00D46A56" w:rsidP="005D3C94">
      <w:pPr>
        <w:spacing w:after="200" w:line="276" w:lineRule="auto"/>
        <w:jc w:val="both"/>
        <w:rPr>
          <w:rFonts w:eastAsia="Calibri"/>
          <w:b/>
          <w:snapToGrid/>
          <w:sz w:val="22"/>
          <w:szCs w:val="22"/>
          <w:u w:val="single"/>
        </w:rPr>
      </w:pPr>
    </w:p>
    <w:p w:rsidR="005D3C94" w:rsidRPr="008F591E" w:rsidRDefault="005D3C94" w:rsidP="005D3C94">
      <w:pPr>
        <w:spacing w:after="200" w:line="276" w:lineRule="auto"/>
        <w:jc w:val="both"/>
        <w:rPr>
          <w:rFonts w:eastAsia="Calibri"/>
          <w:b/>
          <w:snapToGrid/>
          <w:sz w:val="22"/>
          <w:szCs w:val="22"/>
          <w:u w:val="single"/>
        </w:rPr>
      </w:pPr>
      <w:r w:rsidRPr="008F591E">
        <w:rPr>
          <w:rFonts w:eastAsia="Calibri"/>
          <w:b/>
          <w:snapToGrid/>
          <w:sz w:val="22"/>
          <w:szCs w:val="22"/>
          <w:u w:val="single"/>
        </w:rPr>
        <w:t>Conflict of Interest/Nepotism</w:t>
      </w:r>
    </w:p>
    <w:p w:rsidR="008F591E" w:rsidRPr="008F591E" w:rsidRDefault="008F591E" w:rsidP="008F591E">
      <w:pPr>
        <w:spacing w:after="200"/>
        <w:jc w:val="both"/>
        <w:rPr>
          <w:rFonts w:eastAsia="Calibri"/>
          <w:snapToGrid/>
          <w:sz w:val="22"/>
          <w:szCs w:val="22"/>
        </w:rPr>
      </w:pPr>
      <w:r w:rsidRPr="008F591E">
        <w:rPr>
          <w:rFonts w:eastAsia="Calibri"/>
          <w:snapToGrid/>
          <w:sz w:val="22"/>
          <w:szCs w:val="22"/>
        </w:rPr>
        <w:t>Proposers may not contact or offer gratuities, favors or anything of monetary value to any officer, employee, agent or member of PRPC, the PWDB or the PWDCGB</w:t>
      </w:r>
      <w:r w:rsidR="00E834D0">
        <w:rPr>
          <w:rFonts w:eastAsia="Calibri"/>
          <w:snapToGrid/>
          <w:sz w:val="22"/>
          <w:szCs w:val="22"/>
        </w:rPr>
        <w:t>,</w:t>
      </w:r>
      <w:r w:rsidRPr="008F591E">
        <w:rPr>
          <w:rFonts w:eastAsia="Calibri"/>
          <w:snapToGrid/>
          <w:sz w:val="22"/>
          <w:szCs w:val="22"/>
        </w:rPr>
        <w:t xml:space="preserve"> for the purpose of influencing favorable disposition toward a proposal submitted in response to this solicitation.  Violation of this instruction will cause such proposals to be rejected.</w:t>
      </w:r>
    </w:p>
    <w:p w:rsidR="008F591E" w:rsidRPr="008F591E" w:rsidRDefault="008F591E" w:rsidP="008F591E">
      <w:pPr>
        <w:spacing w:after="200"/>
        <w:jc w:val="both"/>
        <w:rPr>
          <w:rFonts w:eastAsia="Calibri"/>
          <w:snapToGrid/>
          <w:sz w:val="22"/>
          <w:szCs w:val="22"/>
        </w:rPr>
      </w:pPr>
      <w:r w:rsidRPr="008F591E">
        <w:rPr>
          <w:rFonts w:eastAsia="Calibri"/>
          <w:snapToGrid/>
          <w:sz w:val="22"/>
          <w:szCs w:val="22"/>
        </w:rPr>
        <w:t>No employee, officer, or agent of PRPC or member of the PWDB or PWDCGB may participate in the discussion, selection, award, negotiation, or administration of the contract to be awarded as a result of this solicitation if a conflict of interest, real or apparent, would result.  A conflict would arise when such an individual</w:t>
      </w:r>
      <w:r w:rsidR="00E834D0">
        <w:rPr>
          <w:rFonts w:eastAsia="Calibri"/>
          <w:snapToGrid/>
          <w:sz w:val="22"/>
          <w:szCs w:val="22"/>
        </w:rPr>
        <w:t>,</w:t>
      </w:r>
      <w:r w:rsidRPr="008F591E">
        <w:rPr>
          <w:rFonts w:eastAsia="Calibri"/>
          <w:snapToGrid/>
          <w:sz w:val="22"/>
          <w:szCs w:val="22"/>
        </w:rPr>
        <w:t xml:space="preserve"> any member of his/her immediate family</w:t>
      </w:r>
      <w:r w:rsidR="00E834D0">
        <w:rPr>
          <w:rFonts w:eastAsia="Calibri"/>
          <w:snapToGrid/>
          <w:sz w:val="22"/>
          <w:szCs w:val="22"/>
        </w:rPr>
        <w:t>,</w:t>
      </w:r>
      <w:r w:rsidRPr="008F591E">
        <w:rPr>
          <w:rFonts w:eastAsia="Calibri"/>
          <w:snapToGrid/>
          <w:sz w:val="22"/>
          <w:szCs w:val="22"/>
        </w:rPr>
        <w:t xml:space="preserve"> his/her partner</w:t>
      </w:r>
      <w:r w:rsidR="00E834D0">
        <w:rPr>
          <w:rFonts w:eastAsia="Calibri"/>
          <w:snapToGrid/>
          <w:sz w:val="22"/>
          <w:szCs w:val="22"/>
        </w:rPr>
        <w:t>,</w:t>
      </w:r>
      <w:r w:rsidRPr="008F591E">
        <w:rPr>
          <w:rFonts w:eastAsia="Calibri"/>
          <w:snapToGrid/>
          <w:sz w:val="22"/>
          <w:szCs w:val="22"/>
        </w:rPr>
        <w:t xml:space="preserve"> or an organization which employs or is about to employ any of the above, has a financial or other interest in the proposer selected for Contract award.</w:t>
      </w:r>
    </w:p>
    <w:p w:rsidR="008F591E" w:rsidRPr="008F591E" w:rsidRDefault="008F591E" w:rsidP="008F591E">
      <w:pPr>
        <w:spacing w:after="200"/>
        <w:jc w:val="both"/>
        <w:rPr>
          <w:rFonts w:eastAsia="Calibri"/>
          <w:snapToGrid/>
          <w:sz w:val="22"/>
          <w:szCs w:val="22"/>
        </w:rPr>
      </w:pPr>
      <w:r w:rsidRPr="008F591E">
        <w:rPr>
          <w:rFonts w:eastAsia="Calibri"/>
          <w:snapToGrid/>
          <w:sz w:val="22"/>
          <w:szCs w:val="22"/>
        </w:rPr>
        <w:t>Proposers may not engage in any practices that restrict competition.  Violation of this instruction will cause related proposals to be rejected.  This does not preclude joint ventures or subcontracts, if such arrangements are approved by PRPC prior to funding.</w:t>
      </w:r>
    </w:p>
    <w:p w:rsidR="005D3C94" w:rsidRPr="008F591E" w:rsidRDefault="005D3C94" w:rsidP="005D3C94">
      <w:pPr>
        <w:spacing w:after="200"/>
        <w:jc w:val="both"/>
        <w:rPr>
          <w:rFonts w:eastAsia="Calibri"/>
          <w:snapToGrid/>
          <w:sz w:val="22"/>
          <w:szCs w:val="22"/>
        </w:rPr>
      </w:pPr>
      <w:r w:rsidRPr="008F591E">
        <w:rPr>
          <w:rFonts w:eastAsia="Calibri"/>
          <w:snapToGrid/>
          <w:sz w:val="22"/>
          <w:szCs w:val="22"/>
        </w:rPr>
        <w:t xml:space="preserve">The </w:t>
      </w:r>
      <w:r w:rsidR="00446B43" w:rsidRPr="008F591E">
        <w:rPr>
          <w:rFonts w:eastAsia="Calibri"/>
          <w:snapToGrid/>
          <w:sz w:val="22"/>
          <w:szCs w:val="22"/>
        </w:rPr>
        <w:t>Propos</w:t>
      </w:r>
      <w:r w:rsidRPr="008F591E">
        <w:rPr>
          <w:rFonts w:eastAsia="Calibri"/>
          <w:snapToGrid/>
          <w:sz w:val="22"/>
          <w:szCs w:val="22"/>
        </w:rPr>
        <w:t>er agrees to report any acts of conflict to the Executive Director or Chairman of the Board of Directors of PRPC immediately and complete the following form not later than the 7</w:t>
      </w:r>
      <w:r w:rsidRPr="008F591E">
        <w:rPr>
          <w:rFonts w:eastAsia="Calibri"/>
          <w:snapToGrid/>
          <w:sz w:val="22"/>
          <w:szCs w:val="22"/>
          <w:vertAlign w:val="superscript"/>
        </w:rPr>
        <w:t>th</w:t>
      </w:r>
      <w:r w:rsidRPr="008F591E">
        <w:rPr>
          <w:rFonts w:eastAsia="Calibri"/>
          <w:snapToGrid/>
          <w:sz w:val="22"/>
          <w:szCs w:val="22"/>
        </w:rPr>
        <w:t xml:space="preserve"> business day after the date the </w:t>
      </w:r>
      <w:r w:rsidR="00446B43" w:rsidRPr="008F591E">
        <w:rPr>
          <w:rFonts w:eastAsia="Calibri"/>
          <w:snapToGrid/>
          <w:sz w:val="22"/>
          <w:szCs w:val="22"/>
        </w:rPr>
        <w:t>Propos</w:t>
      </w:r>
      <w:r w:rsidRPr="008F591E">
        <w:rPr>
          <w:rFonts w:eastAsia="Calibri"/>
          <w:snapToGrid/>
          <w:sz w:val="22"/>
          <w:szCs w:val="22"/>
        </w:rPr>
        <w:t>er becomes aware of facts that require the statement to be filed.</w:t>
      </w:r>
    </w:p>
    <w:p w:rsidR="005D3C94" w:rsidRPr="008F591E" w:rsidRDefault="005D3C94" w:rsidP="005D3C94">
      <w:pPr>
        <w:spacing w:after="200"/>
        <w:jc w:val="both"/>
        <w:rPr>
          <w:b/>
          <w:snapToGrid/>
          <w:sz w:val="22"/>
          <w:szCs w:val="22"/>
          <w:u w:val="single"/>
        </w:rPr>
        <w:sectPr w:rsidR="005D3C94" w:rsidRPr="008F591E" w:rsidSect="00E0360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0" w:footer="576" w:gutter="0"/>
          <w:pgNumType w:start="2"/>
          <w:cols w:space="720"/>
          <w:docGrid w:linePitch="326"/>
        </w:sectPr>
      </w:pPr>
    </w:p>
    <w:p w:rsidR="00D46A56" w:rsidRPr="008F591E" w:rsidRDefault="00D46A56" w:rsidP="00D46A56">
      <w:pPr>
        <w:jc w:val="both"/>
        <w:rPr>
          <w:snapToGrid/>
          <w:sz w:val="22"/>
          <w:szCs w:val="22"/>
        </w:rPr>
      </w:pPr>
    </w:p>
    <w:p w:rsidR="00D46A56" w:rsidRPr="008F591E" w:rsidRDefault="00D46A56" w:rsidP="00D46A56">
      <w:pPr>
        <w:pStyle w:val="DefaultText"/>
        <w:shd w:val="clear" w:color="auto" w:fill="D9E2F3"/>
        <w:jc w:val="both"/>
        <w:rPr>
          <w:sz w:val="22"/>
          <w:szCs w:val="22"/>
        </w:rPr>
      </w:pPr>
    </w:p>
    <w:p w:rsidR="00D46A56" w:rsidRPr="008F591E" w:rsidRDefault="00D46A56" w:rsidP="00D46A56">
      <w:pPr>
        <w:pStyle w:val="DefaultText"/>
        <w:shd w:val="clear" w:color="auto" w:fill="D9E2F3"/>
        <w:rPr>
          <w:sz w:val="22"/>
          <w:szCs w:val="22"/>
        </w:rPr>
      </w:pPr>
      <w:r w:rsidRPr="008F591E">
        <w:rPr>
          <w:sz w:val="22"/>
          <w:szCs w:val="22"/>
        </w:rPr>
        <w:t>Authorized Company Official's Name (</w:t>
      </w:r>
      <w:r>
        <w:rPr>
          <w:sz w:val="22"/>
          <w:szCs w:val="22"/>
        </w:rPr>
        <w:t xml:space="preserve">Typed or </w:t>
      </w:r>
      <w:r w:rsidRPr="008F591E">
        <w:rPr>
          <w:sz w:val="22"/>
          <w:szCs w:val="22"/>
        </w:rPr>
        <w:t>Printed):  ___________________________________</w:t>
      </w:r>
    </w:p>
    <w:p w:rsidR="00D46A56" w:rsidRPr="008F591E" w:rsidRDefault="00D46A56" w:rsidP="00D46A56">
      <w:pPr>
        <w:pStyle w:val="DefaultText"/>
        <w:shd w:val="clear" w:color="auto" w:fill="D9E2F3"/>
        <w:jc w:val="both"/>
        <w:rPr>
          <w:sz w:val="22"/>
          <w:szCs w:val="22"/>
        </w:rPr>
      </w:pPr>
    </w:p>
    <w:p w:rsidR="00D46A56" w:rsidRPr="008F591E" w:rsidRDefault="00D46A56" w:rsidP="00D46A56">
      <w:pPr>
        <w:pStyle w:val="DefaultText"/>
        <w:shd w:val="clear" w:color="auto" w:fill="D9E2F3"/>
        <w:jc w:val="both"/>
        <w:rPr>
          <w:sz w:val="22"/>
          <w:szCs w:val="22"/>
        </w:rPr>
      </w:pPr>
      <w:r w:rsidRPr="008F591E">
        <w:rPr>
          <w:sz w:val="22"/>
          <w:szCs w:val="22"/>
        </w:rPr>
        <w:t>Authorized Company Official's Signature: ___________________________________________</w:t>
      </w:r>
    </w:p>
    <w:p w:rsidR="00D46A56" w:rsidRPr="008F591E" w:rsidRDefault="00D46A56" w:rsidP="00D46A56">
      <w:pPr>
        <w:pStyle w:val="DefaultText"/>
        <w:shd w:val="clear" w:color="auto" w:fill="D9E2F3"/>
        <w:jc w:val="both"/>
        <w:rPr>
          <w:sz w:val="22"/>
          <w:szCs w:val="22"/>
        </w:rPr>
      </w:pPr>
    </w:p>
    <w:p w:rsidR="00D46A56" w:rsidRDefault="00D46A56" w:rsidP="00D46A56">
      <w:pPr>
        <w:pStyle w:val="DefaultText"/>
        <w:shd w:val="clear" w:color="auto" w:fill="D9E2F3"/>
        <w:jc w:val="both"/>
        <w:rPr>
          <w:sz w:val="22"/>
          <w:szCs w:val="22"/>
        </w:rPr>
      </w:pPr>
      <w:r w:rsidRPr="008F591E">
        <w:rPr>
          <w:sz w:val="22"/>
          <w:szCs w:val="22"/>
        </w:rPr>
        <w:t>Date:  _______________________</w:t>
      </w:r>
    </w:p>
    <w:p w:rsidR="00D46A56" w:rsidRPr="008F591E" w:rsidRDefault="00D46A56" w:rsidP="00D46A56">
      <w:pPr>
        <w:pStyle w:val="DefaultText"/>
        <w:shd w:val="clear" w:color="auto" w:fill="D9E2F3"/>
        <w:jc w:val="both"/>
        <w:rPr>
          <w:sz w:val="22"/>
          <w:szCs w:val="22"/>
        </w:rPr>
      </w:pPr>
    </w:p>
    <w:p w:rsidR="00D46A56" w:rsidRPr="00A21A06" w:rsidRDefault="00D46A56" w:rsidP="00D46A56">
      <w:pPr>
        <w:autoSpaceDE w:val="0"/>
        <w:autoSpaceDN w:val="0"/>
        <w:adjustRightInd w:val="0"/>
        <w:spacing w:after="120"/>
        <w:rPr>
          <w:b/>
          <w:bCs/>
          <w:snapToGrid/>
          <w:color w:val="000000"/>
          <w:sz w:val="22"/>
          <w:szCs w:val="22"/>
          <w:u w:val="single"/>
        </w:rPr>
      </w:pPr>
    </w:p>
    <w:p w:rsidR="00A21A06" w:rsidRPr="008F591E" w:rsidRDefault="00A21A06" w:rsidP="00A21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sz w:val="22"/>
          <w:szCs w:val="22"/>
        </w:rPr>
      </w:pPr>
    </w:p>
    <w:p w:rsidR="005D3C94" w:rsidRPr="008F591E" w:rsidRDefault="005D3C94" w:rsidP="00A21A06">
      <w:pPr>
        <w:spacing w:after="120"/>
        <w:jc w:val="both"/>
        <w:rPr>
          <w:b/>
          <w:snapToGrid/>
          <w:sz w:val="22"/>
          <w:szCs w:val="22"/>
          <w:u w:val="single"/>
        </w:rPr>
        <w:sectPr w:rsidR="005D3C94" w:rsidRPr="008F591E" w:rsidSect="008A5D86">
          <w:footerReference w:type="default" r:id="rId21"/>
          <w:type w:val="continuous"/>
          <w:pgSz w:w="12240" w:h="15840" w:code="1"/>
          <w:pgMar w:top="1440" w:right="1440" w:bottom="1440" w:left="1440" w:header="1008" w:footer="576" w:gutter="0"/>
          <w:pgNumType w:start="1"/>
          <w:cols w:space="720"/>
        </w:sectPr>
      </w:pPr>
    </w:p>
    <w:p w:rsidR="00FB766F" w:rsidRPr="008D580A" w:rsidRDefault="002E4404" w:rsidP="00FB766F">
      <w:pPr>
        <w:spacing w:before="151"/>
        <w:ind w:left="307"/>
        <w:rPr>
          <w:b/>
          <w:szCs w:val="24"/>
        </w:rPr>
      </w:pPr>
      <w:r>
        <w:rPr>
          <w:szCs w:val="24"/>
        </w:rPr>
        <w:lastRenderedPageBreak/>
        <w:pict>
          <v:group id="_x0000_s1282" style="position:absolute;left:0;text-align:left;margin-left:35.6pt;margin-top:13.8pt;width:541.6pt;height:720.05pt;z-index:-251654144;mso-position-horizontal-relative:page;mso-position-vertical-relative:page" coordorigin="710,720" coordsize="10832,14401">
            <v:rect id="_x0000_s1283" style="position:absolute;left:730;top:730;width:10781;height:14381" filled="f" strokecolor="#231f20" strokeweight=".96pt"/>
            <v:rect id="_x0000_s1284" style="position:absolute;left:8739;top:1808;width:2771;height:3065" stroked="f"/>
            <v:rect id="_x0000_s1285" style="position:absolute;left:8739;top:1808;width:2771;height:3065" filled="f" strokecolor="#231f20" strokeweight="2.04pt"/>
            <v:line id="_x0000_s1286" style="position:absolute" from="720,1788" to="11520,1788" strokecolor="#231f20" strokeweight=".96pt"/>
            <v:rect id="_x0000_s1287" style="position:absolute;left:8729;top:2196;width:2791;height:41" fillcolor="#231f20" stroked="f"/>
            <v:line id="_x0000_s1288" style="position:absolute" from="3274,6583" to="8112,6583" strokecolor="#231f20" strokeweight=".96pt"/>
            <v:shape id="_x0000_s1289" style="position:absolute;left:33796;top:-44534;width:19679;height:17789" coordorigin="33796,-44534" coordsize="19679,17789" o:spt="100" adj="0,,0" path="m3380,10109r441,l3821,9803r-441,l3380,10109xm4906,10109r441,l5347,9803r-441,l4906,10109xm3380,11581r441,l3821,11275r-441,l3380,11581xm4906,11581r441,l5347,11275r-441,l4906,11581xe" filled="f" strokecolor="#231f20" strokeweight=".96pt">
              <v:stroke joinstyle="round"/>
              <v:formulas/>
              <v:path arrowok="t" o:connecttype="segments"/>
            </v:shape>
            <v:line id="_x0000_s1290" style="position:absolute" from="734,14160" to="11510,14160" strokecolor="#231f20" strokeweight=".96pt"/>
            <v:rect id="_x0000_s1291" style="position:absolute;left:730;top:14163;width:210;height:212" filled="f" strokecolor="#231f20" strokeweight=".96pt"/>
            <v:line id="_x0000_s1292" style="position:absolute" from="1200,14591" to="10106,14591" strokecolor="#231f20" strokeweight=".33869mm"/>
            <v:rect id="_x0000_s1293" style="position:absolute;left:1188;top:13586;width:409;height:307" filled="f" strokecolor="#231f20" strokeweight=".96pt"/>
            <v:line id="_x0000_s1294" style="position:absolute" from="720,4104" to="8729,4104" strokecolor="#231f20" strokeweight=".96pt"/>
            <v:shape id="_x0000_s1295" style="position:absolute;left:7296;top:-101514;width:7009;height:12189" coordorigin="7296,-101514" coordsize="7009,12189" o:spt="100" adj="0,,0" path="m730,4311r191,l921,4105r-191,l730,4311xm1101,5323r329,l1430,4995r-329,l1101,5323xe" filled="f" strokecolor="#231f20" strokeweight=".96pt">
              <v:stroke joinstyle="round"/>
              <v:formulas/>
              <v:path arrowok="t" o:connecttype="segments"/>
            </v:shape>
            <v:line id="_x0000_s1296" style="position:absolute" from="720,4884" to="8741,4884" strokecolor="#231f20" strokeweight=".96pt"/>
            <v:rect id="_x0000_s1297" style="position:absolute;left:730;top:4882;width:200;height:200" filled="f" strokecolor="#231f20" strokeweight=".96pt"/>
            <v:line id="_x0000_s1298" style="position:absolute" from="720,5832" to="11520,5832" strokecolor="#231f20" strokeweight=".96pt"/>
            <v:rect id="_x0000_s1299" style="position:absolute;left:730;top:5831;width:206;height:212" filled="f" strokecolor="#231f20" strokeweight=".96pt"/>
            <v:line id="_x0000_s1300" style="position:absolute" from="744,6970" to="11520,6970" strokecolor="#231f20" strokeweight=".96pt"/>
            <v:rect id="_x0000_s1301" style="position:absolute;left:730;top:6968;width:210;height:212" filled="f" strokecolor="#231f20" strokeweight=".96pt"/>
            <v:line id="_x0000_s1302" style="position:absolute" from="734,13349" to="11510,13349" strokecolor="#231f20" strokeweight=".96pt"/>
            <v:rect id="_x0000_s1303" style="position:absolute;left:730;top:13353;width:210;height:212" filled="f" strokecolor="#231f20" strokeweight=".96pt"/>
            <v:line id="_x0000_s1304" style="position:absolute" from="720,11897" to="11532,11897" strokecolor="#231f20" strokeweight=".96pt"/>
            <v:rect id="_x0000_s1305" style="position:absolute;left:730;top:11901;width:210;height:212" filled="f" strokecolor="#231f20" strokeweight=".96pt"/>
            <w10:wrap anchorx="page" anchory="page"/>
          </v:group>
        </w:pict>
      </w:r>
      <w:r w:rsidR="00FB766F" w:rsidRPr="008D580A">
        <w:rPr>
          <w:b/>
          <w:color w:val="231F20"/>
          <w:w w:val="110"/>
          <w:szCs w:val="24"/>
        </w:rPr>
        <w:t>CONFLICT OF INTEREST</w:t>
      </w:r>
      <w:r w:rsidR="00FB766F" w:rsidRPr="008D580A">
        <w:rPr>
          <w:b/>
          <w:color w:val="231F20"/>
          <w:spacing w:val="52"/>
          <w:w w:val="110"/>
          <w:szCs w:val="24"/>
        </w:rPr>
        <w:t xml:space="preserve"> </w:t>
      </w:r>
      <w:r w:rsidR="00FB766F" w:rsidRPr="008D580A">
        <w:rPr>
          <w:b/>
          <w:color w:val="231F20"/>
          <w:w w:val="110"/>
          <w:szCs w:val="24"/>
        </w:rPr>
        <w:t>QUESTIONNAIRE</w:t>
      </w:r>
    </w:p>
    <w:p w:rsidR="00FB766F" w:rsidRPr="008D580A" w:rsidRDefault="00FB766F" w:rsidP="00FB766F">
      <w:pPr>
        <w:spacing w:before="26"/>
        <w:ind w:left="307"/>
        <w:rPr>
          <w:b/>
          <w:szCs w:val="24"/>
        </w:rPr>
      </w:pPr>
      <w:r w:rsidRPr="008D580A">
        <w:rPr>
          <w:b/>
          <w:color w:val="231F20"/>
          <w:szCs w:val="24"/>
        </w:rPr>
        <w:t>For vendor doing business with local governmental entity</w:t>
      </w:r>
    </w:p>
    <w:p w:rsidR="00FB766F" w:rsidRDefault="00FB766F" w:rsidP="00FB766F">
      <w:pPr>
        <w:spacing w:before="28"/>
        <w:ind w:left="307"/>
        <w:rPr>
          <w:b/>
          <w:sz w:val="36"/>
        </w:rPr>
      </w:pPr>
      <w:r>
        <w:br w:type="column"/>
      </w:r>
      <w:r>
        <w:rPr>
          <w:b/>
          <w:color w:val="231F20"/>
          <w:sz w:val="28"/>
        </w:rPr>
        <w:t xml:space="preserve">FORM </w:t>
      </w:r>
      <w:r>
        <w:rPr>
          <w:b/>
          <w:color w:val="231F20"/>
          <w:sz w:val="36"/>
        </w:rPr>
        <w:t>CIQ</w:t>
      </w:r>
    </w:p>
    <w:p w:rsidR="00FB766F" w:rsidRDefault="00FB766F" w:rsidP="00FB766F">
      <w:pPr>
        <w:rPr>
          <w:sz w:val="36"/>
        </w:rPr>
        <w:sectPr w:rsidR="00FB766F" w:rsidSect="00E03607">
          <w:footerReference w:type="default" r:id="rId22"/>
          <w:pgSz w:w="12240" w:h="15840" w:code="1"/>
          <w:pgMar w:top="144" w:right="763" w:bottom="144" w:left="662" w:header="144" w:footer="144" w:gutter="0"/>
          <w:pgNumType w:start="5"/>
          <w:cols w:num="2" w:space="720" w:equalWidth="0">
            <w:col w:w="6710" w:space="2129"/>
            <w:col w:w="1976"/>
          </w:cols>
        </w:sectPr>
      </w:pPr>
    </w:p>
    <w:p w:rsidR="00FB766F" w:rsidRDefault="00FB766F" w:rsidP="00FB766F">
      <w:pPr>
        <w:pStyle w:val="BodyText"/>
        <w:spacing w:before="9"/>
        <w:rPr>
          <w:b/>
        </w:rPr>
      </w:pPr>
    </w:p>
    <w:p w:rsidR="00FB766F" w:rsidRDefault="00FB766F" w:rsidP="00FB766F">
      <w:pPr>
        <w:sectPr w:rsidR="00FB766F" w:rsidSect="008D580A">
          <w:type w:val="continuous"/>
          <w:pgSz w:w="12240" w:h="15840" w:code="1"/>
          <w:pgMar w:top="144" w:right="763" w:bottom="144" w:left="662" w:header="144" w:footer="144" w:gutter="0"/>
          <w:cols w:space="720"/>
        </w:sectPr>
      </w:pPr>
    </w:p>
    <w:p w:rsidR="00FB766F" w:rsidRDefault="00FB766F" w:rsidP="00FB766F">
      <w:pPr>
        <w:ind w:left="172"/>
        <w:jc w:val="both"/>
        <w:rPr>
          <w:b/>
          <w:sz w:val="16"/>
        </w:rPr>
      </w:pPr>
      <w:r>
        <w:rPr>
          <w:b/>
          <w:color w:val="231F20"/>
          <w:sz w:val="16"/>
        </w:rPr>
        <w:t>This questionnaire reflects changes made to the law by H.B. 23, 84th Leg., Regular Session.</w:t>
      </w:r>
    </w:p>
    <w:p w:rsidR="00FB766F" w:rsidRDefault="00FB766F" w:rsidP="00FB766F">
      <w:pPr>
        <w:spacing w:before="97" w:line="249" w:lineRule="auto"/>
        <w:ind w:left="172" w:right="1"/>
        <w:jc w:val="both"/>
        <w:rPr>
          <w:sz w:val="16"/>
        </w:rPr>
      </w:pPr>
      <w:r>
        <w:rPr>
          <w:color w:val="231F20"/>
          <w:sz w:val="16"/>
        </w:rPr>
        <w:t>This questionnaire is being filed in accordance with Chapter 176, Local Government Code, by a vendor who has a business relationship as defined by Section 176.001(1-a) with a local governmental entity and the vendor meets requirements under Section 176.006(a).</w:t>
      </w:r>
    </w:p>
    <w:p w:rsidR="00FB766F" w:rsidRDefault="00FB766F" w:rsidP="00FB766F">
      <w:pPr>
        <w:pStyle w:val="BodyText"/>
        <w:spacing w:before="7"/>
        <w:rPr>
          <w:sz w:val="12"/>
        </w:rPr>
      </w:pPr>
    </w:p>
    <w:p w:rsidR="00FB766F" w:rsidRDefault="00FB766F" w:rsidP="00FB766F">
      <w:pPr>
        <w:spacing w:line="249" w:lineRule="auto"/>
        <w:ind w:left="172" w:right="1"/>
        <w:jc w:val="both"/>
        <w:rPr>
          <w:sz w:val="16"/>
        </w:rPr>
      </w:pPr>
      <w:r>
        <w:rPr>
          <w:color w:val="231F20"/>
          <w:sz w:val="16"/>
        </w:rPr>
        <w:t xml:space="preserve">By law this questionnaire must be filed with the records administrator of the local governmental entity not later than the 7th business day after the date the vendor becomes aware of facts that require the statement to be filed.  </w:t>
      </w:r>
      <w:r>
        <w:rPr>
          <w:i/>
          <w:color w:val="231F20"/>
          <w:sz w:val="16"/>
        </w:rPr>
        <w:t xml:space="preserve">See </w:t>
      </w:r>
      <w:r>
        <w:rPr>
          <w:color w:val="231F20"/>
          <w:sz w:val="16"/>
        </w:rPr>
        <w:t>Section 176.006(a-1), Local Government Code.</w:t>
      </w:r>
    </w:p>
    <w:p w:rsidR="00FB766F" w:rsidRDefault="00FB766F" w:rsidP="00FB766F">
      <w:pPr>
        <w:spacing w:before="145" w:after="40" w:line="249" w:lineRule="auto"/>
        <w:ind w:left="172"/>
        <w:jc w:val="both"/>
        <w:rPr>
          <w:sz w:val="16"/>
        </w:rPr>
      </w:pPr>
      <w:r>
        <w:rPr>
          <w:color w:val="231F20"/>
          <w:sz w:val="16"/>
        </w:rPr>
        <w:t>A vendor commits an offense if the vendor knowingly violates Section 176.006, Local Government Code. An offense under this section is a misdemeanor.</w:t>
      </w:r>
    </w:p>
    <w:p w:rsidR="00FB766F" w:rsidRDefault="00FB766F" w:rsidP="00FB766F">
      <w:pPr>
        <w:spacing w:before="71"/>
        <w:ind w:left="633"/>
        <w:rPr>
          <w:b/>
          <w:sz w:val="18"/>
        </w:rPr>
      </w:pPr>
      <w:r>
        <w:br w:type="column"/>
      </w:r>
      <w:r>
        <w:rPr>
          <w:b/>
          <w:color w:val="231F20"/>
          <w:sz w:val="18"/>
        </w:rPr>
        <w:t>OFFICE USE ONLY</w:t>
      </w:r>
    </w:p>
    <w:p w:rsidR="00FB766F" w:rsidRDefault="00FB766F" w:rsidP="00FB766F">
      <w:pPr>
        <w:pStyle w:val="BodyText"/>
        <w:spacing w:before="10"/>
        <w:rPr>
          <w:b/>
          <w:sz w:val="19"/>
        </w:rPr>
      </w:pPr>
    </w:p>
    <w:p w:rsidR="00FB766F" w:rsidRDefault="00FB766F" w:rsidP="00FB766F">
      <w:pPr>
        <w:ind w:left="172"/>
        <w:rPr>
          <w:sz w:val="14"/>
        </w:rPr>
      </w:pPr>
      <w:r>
        <w:rPr>
          <w:color w:val="231F20"/>
          <w:sz w:val="14"/>
        </w:rPr>
        <w:t>Date Received</w:t>
      </w:r>
    </w:p>
    <w:p w:rsidR="00FB766F" w:rsidRDefault="00FB766F" w:rsidP="00FB766F">
      <w:pPr>
        <w:rPr>
          <w:sz w:val="14"/>
        </w:rPr>
        <w:sectPr w:rsidR="00FB766F" w:rsidSect="008D580A">
          <w:type w:val="continuous"/>
          <w:pgSz w:w="12240" w:h="15840" w:code="1"/>
          <w:pgMar w:top="144" w:right="763" w:bottom="144" w:left="662" w:header="144" w:footer="144" w:gutter="0"/>
          <w:cols w:num="2" w:space="720" w:equalWidth="0">
            <w:col w:w="7936" w:space="73"/>
            <w:col w:w="2806"/>
          </w:cols>
        </w:sectPr>
      </w:pPr>
    </w:p>
    <w:p w:rsidR="00FB766F" w:rsidRDefault="00FB766F" w:rsidP="00FB766F">
      <w:pPr>
        <w:tabs>
          <w:tab w:val="left" w:pos="415"/>
        </w:tabs>
        <w:spacing w:before="100"/>
        <w:ind w:left="107"/>
        <w:rPr>
          <w:b/>
          <w:sz w:val="18"/>
        </w:rPr>
      </w:pPr>
      <w:r>
        <w:rPr>
          <w:b/>
          <w:color w:val="231F20"/>
          <w:position w:val="6"/>
          <w:sz w:val="16"/>
        </w:rPr>
        <w:t>1</w:t>
      </w:r>
      <w:r>
        <w:rPr>
          <w:b/>
          <w:color w:val="231F20"/>
          <w:position w:val="6"/>
          <w:sz w:val="16"/>
        </w:rPr>
        <w:tab/>
      </w:r>
      <w:r>
        <w:rPr>
          <w:b/>
          <w:color w:val="231F20"/>
          <w:sz w:val="18"/>
        </w:rPr>
        <w:t>Name</w:t>
      </w:r>
      <w:r>
        <w:rPr>
          <w:b/>
          <w:color w:val="231F20"/>
          <w:spacing w:val="-12"/>
          <w:sz w:val="18"/>
        </w:rPr>
        <w:t xml:space="preserve"> </w:t>
      </w:r>
      <w:r>
        <w:rPr>
          <w:b/>
          <w:color w:val="231F20"/>
          <w:sz w:val="18"/>
        </w:rPr>
        <w:t>of</w:t>
      </w:r>
      <w:r>
        <w:rPr>
          <w:b/>
          <w:color w:val="231F20"/>
          <w:spacing w:val="-12"/>
          <w:sz w:val="18"/>
        </w:rPr>
        <w:t xml:space="preserve"> </w:t>
      </w:r>
      <w:r>
        <w:rPr>
          <w:b/>
          <w:color w:val="231F20"/>
          <w:sz w:val="18"/>
        </w:rPr>
        <w:t>vendor</w:t>
      </w:r>
      <w:r>
        <w:rPr>
          <w:b/>
          <w:color w:val="231F20"/>
          <w:spacing w:val="-12"/>
          <w:sz w:val="18"/>
        </w:rPr>
        <w:t xml:space="preserve"> </w:t>
      </w:r>
      <w:r>
        <w:rPr>
          <w:b/>
          <w:color w:val="231F20"/>
          <w:sz w:val="18"/>
        </w:rPr>
        <w:t>who</w:t>
      </w:r>
      <w:r>
        <w:rPr>
          <w:b/>
          <w:color w:val="231F20"/>
          <w:spacing w:val="-12"/>
          <w:sz w:val="18"/>
        </w:rPr>
        <w:t xml:space="preserve"> </w:t>
      </w:r>
      <w:r>
        <w:rPr>
          <w:b/>
          <w:color w:val="231F20"/>
          <w:sz w:val="18"/>
        </w:rPr>
        <w:t>has</w:t>
      </w:r>
      <w:r>
        <w:rPr>
          <w:b/>
          <w:color w:val="231F20"/>
          <w:spacing w:val="-12"/>
          <w:sz w:val="18"/>
        </w:rPr>
        <w:t xml:space="preserve"> </w:t>
      </w:r>
      <w:r>
        <w:rPr>
          <w:b/>
          <w:color w:val="231F20"/>
          <w:sz w:val="18"/>
        </w:rPr>
        <w:t>a</w:t>
      </w:r>
      <w:r>
        <w:rPr>
          <w:b/>
          <w:color w:val="231F20"/>
          <w:spacing w:val="-12"/>
          <w:sz w:val="18"/>
        </w:rPr>
        <w:t xml:space="preserve"> </w:t>
      </w:r>
      <w:r>
        <w:rPr>
          <w:b/>
          <w:color w:val="231F20"/>
          <w:sz w:val="18"/>
        </w:rPr>
        <w:t>business</w:t>
      </w:r>
      <w:r>
        <w:rPr>
          <w:b/>
          <w:color w:val="231F20"/>
          <w:spacing w:val="-12"/>
          <w:sz w:val="18"/>
        </w:rPr>
        <w:t xml:space="preserve"> </w:t>
      </w:r>
      <w:r>
        <w:rPr>
          <w:b/>
          <w:color w:val="231F20"/>
          <w:sz w:val="18"/>
        </w:rPr>
        <w:t>relationship</w:t>
      </w:r>
      <w:r>
        <w:rPr>
          <w:b/>
          <w:color w:val="231F20"/>
          <w:spacing w:val="-12"/>
          <w:sz w:val="18"/>
        </w:rPr>
        <w:t xml:space="preserve"> </w:t>
      </w:r>
      <w:r>
        <w:rPr>
          <w:b/>
          <w:color w:val="231F20"/>
          <w:sz w:val="18"/>
        </w:rPr>
        <w:t>with</w:t>
      </w:r>
      <w:r>
        <w:rPr>
          <w:b/>
          <w:color w:val="231F20"/>
          <w:spacing w:val="-12"/>
          <w:sz w:val="18"/>
        </w:rPr>
        <w:t xml:space="preserve"> </w:t>
      </w:r>
      <w:r>
        <w:rPr>
          <w:b/>
          <w:color w:val="231F20"/>
          <w:sz w:val="18"/>
        </w:rPr>
        <w:t>local</w:t>
      </w:r>
      <w:r>
        <w:rPr>
          <w:b/>
          <w:color w:val="231F20"/>
          <w:spacing w:val="-12"/>
          <w:sz w:val="18"/>
        </w:rPr>
        <w:t xml:space="preserve"> </w:t>
      </w:r>
      <w:r>
        <w:rPr>
          <w:b/>
          <w:color w:val="231F20"/>
          <w:sz w:val="18"/>
        </w:rPr>
        <w:t>governmental</w:t>
      </w:r>
      <w:r>
        <w:rPr>
          <w:b/>
          <w:color w:val="231F20"/>
          <w:spacing w:val="-13"/>
          <w:sz w:val="18"/>
        </w:rPr>
        <w:t xml:space="preserve"> </w:t>
      </w:r>
      <w:r>
        <w:rPr>
          <w:b/>
          <w:color w:val="231F20"/>
          <w:spacing w:val="-3"/>
          <w:sz w:val="18"/>
        </w:rPr>
        <w:t>entity.</w:t>
      </w:r>
    </w:p>
    <w:p w:rsidR="00FB766F" w:rsidRDefault="00FB766F" w:rsidP="00FB766F">
      <w:pPr>
        <w:pStyle w:val="BodyText"/>
        <w:rPr>
          <w:b/>
        </w:rPr>
      </w:pPr>
    </w:p>
    <w:p w:rsidR="00FB766F" w:rsidRDefault="00FB766F" w:rsidP="00FB766F">
      <w:pPr>
        <w:pStyle w:val="BodyText"/>
        <w:spacing w:before="2"/>
        <w:rPr>
          <w:b/>
          <w:sz w:val="19"/>
        </w:rPr>
      </w:pPr>
    </w:p>
    <w:p w:rsidR="00FB766F" w:rsidRDefault="00FB766F" w:rsidP="00FB766F">
      <w:pPr>
        <w:spacing w:before="74" w:line="153" w:lineRule="exact"/>
        <w:ind w:left="120"/>
        <w:rPr>
          <w:b/>
          <w:sz w:val="16"/>
        </w:rPr>
      </w:pPr>
      <w:r>
        <w:rPr>
          <w:b/>
          <w:color w:val="231F20"/>
          <w:w w:val="99"/>
          <w:sz w:val="16"/>
        </w:rPr>
        <w:t>2</w:t>
      </w:r>
    </w:p>
    <w:p w:rsidR="00FB766F" w:rsidRDefault="00FB766F" w:rsidP="00FB766F">
      <w:pPr>
        <w:spacing w:line="176" w:lineRule="exact"/>
        <w:ind w:left="921"/>
        <w:rPr>
          <w:sz w:val="18"/>
        </w:rPr>
      </w:pPr>
      <w:r>
        <w:rPr>
          <w:b/>
          <w:color w:val="231F20"/>
          <w:sz w:val="18"/>
        </w:rPr>
        <w:t xml:space="preserve">Check this box if you are filing an update to a previously filed questionnaire. </w:t>
      </w:r>
      <w:r>
        <w:rPr>
          <w:color w:val="231F20"/>
          <w:sz w:val="18"/>
        </w:rPr>
        <w:t>(The law requires that you file an updated</w:t>
      </w:r>
    </w:p>
    <w:p w:rsidR="00FB766F" w:rsidRDefault="00FB766F" w:rsidP="00FB766F">
      <w:pPr>
        <w:spacing w:before="16" w:line="268" w:lineRule="auto"/>
        <w:ind w:left="921" w:right="327"/>
        <w:rPr>
          <w:sz w:val="18"/>
        </w:rPr>
      </w:pPr>
      <w:r>
        <w:rPr>
          <w:color w:val="231F20"/>
          <w:sz w:val="18"/>
        </w:rPr>
        <w:t>completed questionnaire with the appropriate filing authority not later than the 7th business day after the date on which you became aware that the originally filed questionnaire was incomplete or   inaccurate.)</w:t>
      </w:r>
    </w:p>
    <w:p w:rsidR="00FB766F" w:rsidRDefault="00FB766F" w:rsidP="00FB766F">
      <w:pPr>
        <w:pStyle w:val="ListParagraph"/>
        <w:widowControl w:val="0"/>
        <w:numPr>
          <w:ilvl w:val="0"/>
          <w:numId w:val="19"/>
        </w:numPr>
        <w:tabs>
          <w:tab w:val="left" w:pos="415"/>
          <w:tab w:val="left" w:pos="416"/>
        </w:tabs>
        <w:autoSpaceDE w:val="0"/>
        <w:autoSpaceDN w:val="0"/>
        <w:spacing w:before="120"/>
        <w:ind w:hanging="319"/>
        <w:rPr>
          <w:b/>
          <w:sz w:val="18"/>
        </w:rPr>
      </w:pPr>
      <w:r>
        <w:rPr>
          <w:b/>
          <w:color w:val="231F20"/>
          <w:sz w:val="18"/>
        </w:rPr>
        <w:t>Name</w:t>
      </w:r>
      <w:r>
        <w:rPr>
          <w:b/>
          <w:color w:val="231F20"/>
          <w:spacing w:val="-11"/>
          <w:sz w:val="18"/>
        </w:rPr>
        <w:t xml:space="preserve"> </w:t>
      </w:r>
      <w:r>
        <w:rPr>
          <w:b/>
          <w:color w:val="231F20"/>
          <w:sz w:val="18"/>
        </w:rPr>
        <w:t>of</w:t>
      </w:r>
      <w:r>
        <w:rPr>
          <w:b/>
          <w:color w:val="231F20"/>
          <w:spacing w:val="-11"/>
          <w:sz w:val="18"/>
        </w:rPr>
        <w:t xml:space="preserve"> </w:t>
      </w:r>
      <w:r>
        <w:rPr>
          <w:b/>
          <w:color w:val="231F20"/>
          <w:sz w:val="18"/>
        </w:rPr>
        <w:t>local</w:t>
      </w:r>
      <w:r>
        <w:rPr>
          <w:b/>
          <w:color w:val="231F20"/>
          <w:spacing w:val="-11"/>
          <w:sz w:val="18"/>
        </w:rPr>
        <w:t xml:space="preserve"> </w:t>
      </w:r>
      <w:r>
        <w:rPr>
          <w:b/>
          <w:color w:val="231F20"/>
          <w:sz w:val="18"/>
        </w:rPr>
        <w:t>government</w:t>
      </w:r>
      <w:r>
        <w:rPr>
          <w:b/>
          <w:color w:val="231F20"/>
          <w:spacing w:val="-11"/>
          <w:sz w:val="18"/>
        </w:rPr>
        <w:t xml:space="preserve"> </w:t>
      </w:r>
      <w:r>
        <w:rPr>
          <w:b/>
          <w:color w:val="231F20"/>
          <w:sz w:val="18"/>
        </w:rPr>
        <w:t>officer</w:t>
      </w:r>
      <w:r>
        <w:rPr>
          <w:b/>
          <w:color w:val="231F20"/>
          <w:spacing w:val="-11"/>
          <w:sz w:val="18"/>
        </w:rPr>
        <w:t xml:space="preserve"> </w:t>
      </w:r>
      <w:r>
        <w:rPr>
          <w:b/>
          <w:color w:val="231F20"/>
          <w:sz w:val="18"/>
        </w:rPr>
        <w:t>about</w:t>
      </w:r>
      <w:r>
        <w:rPr>
          <w:b/>
          <w:color w:val="231F20"/>
          <w:spacing w:val="-11"/>
          <w:sz w:val="18"/>
        </w:rPr>
        <w:t xml:space="preserve"> </w:t>
      </w:r>
      <w:r>
        <w:rPr>
          <w:b/>
          <w:color w:val="231F20"/>
          <w:sz w:val="18"/>
        </w:rPr>
        <w:t>whom</w:t>
      </w:r>
      <w:r>
        <w:rPr>
          <w:b/>
          <w:color w:val="231F20"/>
          <w:spacing w:val="-11"/>
          <w:sz w:val="18"/>
        </w:rPr>
        <w:t xml:space="preserve"> </w:t>
      </w:r>
      <w:r>
        <w:rPr>
          <w:b/>
          <w:color w:val="231F20"/>
          <w:sz w:val="18"/>
        </w:rPr>
        <w:t>the</w:t>
      </w:r>
      <w:r>
        <w:rPr>
          <w:b/>
          <w:color w:val="231F20"/>
          <w:spacing w:val="-11"/>
          <w:sz w:val="18"/>
        </w:rPr>
        <w:t xml:space="preserve"> </w:t>
      </w:r>
      <w:r>
        <w:rPr>
          <w:b/>
          <w:color w:val="231F20"/>
          <w:sz w:val="18"/>
        </w:rPr>
        <w:t>information</w:t>
      </w:r>
      <w:r>
        <w:rPr>
          <w:b/>
          <w:color w:val="231F20"/>
          <w:spacing w:val="-11"/>
          <w:sz w:val="18"/>
        </w:rPr>
        <w:t xml:space="preserve"> </w:t>
      </w:r>
      <w:r>
        <w:rPr>
          <w:b/>
          <w:color w:val="231F20"/>
          <w:sz w:val="18"/>
        </w:rPr>
        <w:t>is</w:t>
      </w:r>
      <w:r>
        <w:rPr>
          <w:b/>
          <w:color w:val="231F20"/>
          <w:spacing w:val="-11"/>
          <w:sz w:val="18"/>
        </w:rPr>
        <w:t xml:space="preserve"> </w:t>
      </w:r>
      <w:r>
        <w:rPr>
          <w:b/>
          <w:color w:val="231F20"/>
          <w:sz w:val="18"/>
        </w:rPr>
        <w:t>being</w:t>
      </w:r>
      <w:r>
        <w:rPr>
          <w:b/>
          <w:color w:val="231F20"/>
          <w:spacing w:val="-11"/>
          <w:sz w:val="18"/>
        </w:rPr>
        <w:t xml:space="preserve"> </w:t>
      </w:r>
      <w:r>
        <w:rPr>
          <w:b/>
          <w:color w:val="231F20"/>
          <w:sz w:val="18"/>
        </w:rPr>
        <w:t>disclosed.</w:t>
      </w:r>
    </w:p>
    <w:p w:rsidR="00FB766F" w:rsidRDefault="00FB766F" w:rsidP="00FB766F">
      <w:pPr>
        <w:pStyle w:val="BodyText"/>
        <w:rPr>
          <w:b/>
        </w:rPr>
      </w:pPr>
    </w:p>
    <w:p w:rsidR="00FB766F" w:rsidRDefault="00FB766F" w:rsidP="00FB766F">
      <w:pPr>
        <w:pStyle w:val="BodyText"/>
        <w:spacing w:before="4"/>
        <w:rPr>
          <w:b/>
          <w:sz w:val="18"/>
        </w:rPr>
      </w:pPr>
    </w:p>
    <w:p w:rsidR="00FB766F" w:rsidRDefault="00FB766F" w:rsidP="00FB766F">
      <w:pPr>
        <w:spacing w:before="71"/>
        <w:ind w:left="4373" w:right="5146"/>
        <w:jc w:val="center"/>
        <w:rPr>
          <w:sz w:val="18"/>
        </w:rPr>
      </w:pPr>
      <w:r>
        <w:rPr>
          <w:color w:val="231F20"/>
          <w:sz w:val="18"/>
        </w:rPr>
        <w:t>Name of Officer</w:t>
      </w:r>
    </w:p>
    <w:p w:rsidR="00FB766F" w:rsidRDefault="00FB766F" w:rsidP="00FB766F">
      <w:pPr>
        <w:pStyle w:val="BodyText"/>
        <w:spacing w:before="3"/>
        <w:rPr>
          <w:sz w:val="14"/>
        </w:rPr>
      </w:pPr>
    </w:p>
    <w:p w:rsidR="00FB766F" w:rsidRDefault="00FB766F" w:rsidP="00FB766F">
      <w:pPr>
        <w:pStyle w:val="ListParagraph"/>
        <w:widowControl w:val="0"/>
        <w:numPr>
          <w:ilvl w:val="0"/>
          <w:numId w:val="19"/>
        </w:numPr>
        <w:tabs>
          <w:tab w:val="left" w:pos="437"/>
        </w:tabs>
        <w:autoSpaceDE w:val="0"/>
        <w:autoSpaceDN w:val="0"/>
        <w:spacing w:line="250" w:lineRule="auto"/>
        <w:ind w:left="432" w:right="187" w:hanging="302"/>
        <w:jc w:val="both"/>
        <w:rPr>
          <w:b/>
          <w:sz w:val="18"/>
        </w:rPr>
      </w:pPr>
      <w:r>
        <w:rPr>
          <w:b/>
          <w:color w:val="231F20"/>
          <w:sz w:val="18"/>
        </w:rPr>
        <w:t>Describe each employment or other business relationship with the local government officer, or a family member of the officer,</w:t>
      </w:r>
      <w:r>
        <w:rPr>
          <w:b/>
          <w:color w:val="231F20"/>
          <w:spacing w:val="-15"/>
          <w:sz w:val="18"/>
        </w:rPr>
        <w:t xml:space="preserve"> </w:t>
      </w:r>
      <w:r>
        <w:rPr>
          <w:b/>
          <w:color w:val="231F20"/>
          <w:sz w:val="18"/>
        </w:rPr>
        <w:t>as</w:t>
      </w:r>
      <w:r>
        <w:rPr>
          <w:b/>
          <w:color w:val="231F20"/>
          <w:spacing w:val="-15"/>
          <w:sz w:val="18"/>
        </w:rPr>
        <w:t xml:space="preserve"> </w:t>
      </w:r>
      <w:r>
        <w:rPr>
          <w:b/>
          <w:color w:val="231F20"/>
          <w:sz w:val="18"/>
        </w:rPr>
        <w:t>described</w:t>
      </w:r>
      <w:r>
        <w:rPr>
          <w:b/>
          <w:color w:val="231F20"/>
          <w:spacing w:val="-15"/>
          <w:sz w:val="18"/>
        </w:rPr>
        <w:t xml:space="preserve"> </w:t>
      </w:r>
      <w:r>
        <w:rPr>
          <w:b/>
          <w:color w:val="231F20"/>
          <w:sz w:val="18"/>
        </w:rPr>
        <w:t>by</w:t>
      </w:r>
      <w:r>
        <w:rPr>
          <w:b/>
          <w:color w:val="231F20"/>
          <w:spacing w:val="-15"/>
          <w:sz w:val="18"/>
        </w:rPr>
        <w:t xml:space="preserve"> </w:t>
      </w:r>
      <w:r>
        <w:rPr>
          <w:b/>
          <w:color w:val="231F20"/>
          <w:sz w:val="18"/>
        </w:rPr>
        <w:t>Section</w:t>
      </w:r>
      <w:r>
        <w:rPr>
          <w:b/>
          <w:color w:val="231F20"/>
          <w:spacing w:val="-15"/>
          <w:sz w:val="18"/>
        </w:rPr>
        <w:t xml:space="preserve"> </w:t>
      </w:r>
      <w:r>
        <w:rPr>
          <w:b/>
          <w:color w:val="231F20"/>
          <w:sz w:val="18"/>
        </w:rPr>
        <w:t>176.003(a)(2)(A).</w:t>
      </w:r>
      <w:r>
        <w:rPr>
          <w:b/>
          <w:color w:val="231F20"/>
          <w:spacing w:val="15"/>
          <w:sz w:val="18"/>
        </w:rPr>
        <w:t xml:space="preserve"> </w:t>
      </w:r>
      <w:r>
        <w:rPr>
          <w:b/>
          <w:color w:val="231F20"/>
          <w:sz w:val="18"/>
        </w:rPr>
        <w:t>Also</w:t>
      </w:r>
      <w:r>
        <w:rPr>
          <w:b/>
          <w:color w:val="231F20"/>
          <w:spacing w:val="-15"/>
          <w:sz w:val="18"/>
        </w:rPr>
        <w:t xml:space="preserve"> </w:t>
      </w:r>
      <w:r>
        <w:rPr>
          <w:b/>
          <w:color w:val="231F20"/>
          <w:sz w:val="18"/>
        </w:rPr>
        <w:t>describe</w:t>
      </w:r>
      <w:r>
        <w:rPr>
          <w:b/>
          <w:color w:val="231F20"/>
          <w:spacing w:val="-15"/>
          <w:sz w:val="18"/>
        </w:rPr>
        <w:t xml:space="preserve"> </w:t>
      </w:r>
      <w:r>
        <w:rPr>
          <w:b/>
          <w:color w:val="231F20"/>
          <w:sz w:val="18"/>
        </w:rPr>
        <w:t>any</w:t>
      </w:r>
      <w:r>
        <w:rPr>
          <w:b/>
          <w:color w:val="231F20"/>
          <w:spacing w:val="-15"/>
          <w:sz w:val="18"/>
        </w:rPr>
        <w:t xml:space="preserve"> </w:t>
      </w:r>
      <w:r>
        <w:rPr>
          <w:b/>
          <w:color w:val="231F20"/>
          <w:sz w:val="18"/>
        </w:rPr>
        <w:t>family</w:t>
      </w:r>
      <w:r>
        <w:rPr>
          <w:b/>
          <w:color w:val="231F20"/>
          <w:spacing w:val="-15"/>
          <w:sz w:val="18"/>
        </w:rPr>
        <w:t xml:space="preserve"> </w:t>
      </w:r>
      <w:r>
        <w:rPr>
          <w:b/>
          <w:color w:val="231F20"/>
          <w:sz w:val="18"/>
        </w:rPr>
        <w:t>relationship</w:t>
      </w:r>
      <w:r>
        <w:rPr>
          <w:b/>
          <w:color w:val="231F20"/>
          <w:spacing w:val="-15"/>
          <w:sz w:val="18"/>
        </w:rPr>
        <w:t xml:space="preserve"> </w:t>
      </w:r>
      <w:r>
        <w:rPr>
          <w:b/>
          <w:color w:val="231F20"/>
          <w:sz w:val="18"/>
        </w:rPr>
        <w:t>with</w:t>
      </w:r>
      <w:r>
        <w:rPr>
          <w:b/>
          <w:color w:val="231F20"/>
          <w:spacing w:val="-15"/>
          <w:sz w:val="18"/>
        </w:rPr>
        <w:t xml:space="preserve"> </w:t>
      </w:r>
      <w:r>
        <w:rPr>
          <w:b/>
          <w:color w:val="231F20"/>
          <w:sz w:val="18"/>
        </w:rPr>
        <w:t>the</w:t>
      </w:r>
      <w:r>
        <w:rPr>
          <w:b/>
          <w:color w:val="231F20"/>
          <w:spacing w:val="-15"/>
          <w:sz w:val="18"/>
        </w:rPr>
        <w:t xml:space="preserve"> </w:t>
      </w:r>
      <w:r>
        <w:rPr>
          <w:b/>
          <w:color w:val="231F20"/>
          <w:sz w:val="18"/>
        </w:rPr>
        <w:t>local</w:t>
      </w:r>
      <w:r>
        <w:rPr>
          <w:b/>
          <w:color w:val="231F20"/>
          <w:spacing w:val="-15"/>
          <w:sz w:val="18"/>
        </w:rPr>
        <w:t xml:space="preserve"> </w:t>
      </w:r>
      <w:r>
        <w:rPr>
          <w:b/>
          <w:color w:val="231F20"/>
          <w:sz w:val="18"/>
        </w:rPr>
        <w:t>government</w:t>
      </w:r>
      <w:r>
        <w:rPr>
          <w:b/>
          <w:color w:val="231F20"/>
          <w:spacing w:val="-15"/>
          <w:sz w:val="18"/>
        </w:rPr>
        <w:t xml:space="preserve"> </w:t>
      </w:r>
      <w:r>
        <w:rPr>
          <w:b/>
          <w:color w:val="231F20"/>
          <w:sz w:val="18"/>
        </w:rPr>
        <w:t>officer. Complete</w:t>
      </w:r>
      <w:r>
        <w:rPr>
          <w:b/>
          <w:color w:val="231F20"/>
          <w:spacing w:val="-20"/>
          <w:sz w:val="18"/>
        </w:rPr>
        <w:t xml:space="preserve"> </w:t>
      </w:r>
      <w:r>
        <w:rPr>
          <w:b/>
          <w:color w:val="231F20"/>
          <w:sz w:val="18"/>
        </w:rPr>
        <w:t>subparts</w:t>
      </w:r>
      <w:r>
        <w:rPr>
          <w:b/>
          <w:color w:val="231F20"/>
          <w:spacing w:val="-20"/>
          <w:sz w:val="18"/>
        </w:rPr>
        <w:t xml:space="preserve"> </w:t>
      </w:r>
      <w:r>
        <w:rPr>
          <w:b/>
          <w:color w:val="231F20"/>
          <w:sz w:val="18"/>
        </w:rPr>
        <w:t>A</w:t>
      </w:r>
      <w:r>
        <w:rPr>
          <w:b/>
          <w:color w:val="231F20"/>
          <w:spacing w:val="-20"/>
          <w:sz w:val="18"/>
        </w:rPr>
        <w:t xml:space="preserve"> </w:t>
      </w:r>
      <w:r>
        <w:rPr>
          <w:b/>
          <w:color w:val="231F20"/>
          <w:sz w:val="18"/>
        </w:rPr>
        <w:t>and</w:t>
      </w:r>
      <w:r>
        <w:rPr>
          <w:b/>
          <w:color w:val="231F20"/>
          <w:spacing w:val="-20"/>
          <w:sz w:val="18"/>
        </w:rPr>
        <w:t xml:space="preserve"> </w:t>
      </w:r>
      <w:r>
        <w:rPr>
          <w:b/>
          <w:color w:val="231F20"/>
          <w:sz w:val="18"/>
        </w:rPr>
        <w:t>B</w:t>
      </w:r>
      <w:r>
        <w:rPr>
          <w:b/>
          <w:color w:val="231F20"/>
          <w:spacing w:val="-20"/>
          <w:sz w:val="18"/>
        </w:rPr>
        <w:t xml:space="preserve"> </w:t>
      </w:r>
      <w:r>
        <w:rPr>
          <w:b/>
          <w:color w:val="231F20"/>
          <w:sz w:val="18"/>
        </w:rPr>
        <w:t>for</w:t>
      </w:r>
      <w:r>
        <w:rPr>
          <w:b/>
          <w:color w:val="231F20"/>
          <w:spacing w:val="-20"/>
          <w:sz w:val="18"/>
        </w:rPr>
        <w:t xml:space="preserve"> </w:t>
      </w:r>
      <w:r>
        <w:rPr>
          <w:b/>
          <w:color w:val="231F20"/>
          <w:sz w:val="18"/>
        </w:rPr>
        <w:t>each</w:t>
      </w:r>
      <w:r>
        <w:rPr>
          <w:b/>
          <w:color w:val="231F20"/>
          <w:spacing w:val="-20"/>
          <w:sz w:val="18"/>
        </w:rPr>
        <w:t xml:space="preserve"> </w:t>
      </w:r>
      <w:r>
        <w:rPr>
          <w:b/>
          <w:color w:val="231F20"/>
          <w:sz w:val="18"/>
        </w:rPr>
        <w:t>employment</w:t>
      </w:r>
      <w:r>
        <w:rPr>
          <w:b/>
          <w:color w:val="231F20"/>
          <w:spacing w:val="-20"/>
          <w:sz w:val="18"/>
        </w:rPr>
        <w:t xml:space="preserve"> </w:t>
      </w:r>
      <w:r>
        <w:rPr>
          <w:b/>
          <w:color w:val="231F20"/>
          <w:sz w:val="18"/>
        </w:rPr>
        <w:t>or</w:t>
      </w:r>
      <w:r>
        <w:rPr>
          <w:b/>
          <w:color w:val="231F20"/>
          <w:spacing w:val="-20"/>
          <w:sz w:val="18"/>
        </w:rPr>
        <w:t xml:space="preserve"> </w:t>
      </w:r>
      <w:r>
        <w:rPr>
          <w:b/>
          <w:color w:val="231F20"/>
          <w:sz w:val="18"/>
        </w:rPr>
        <w:t>business</w:t>
      </w:r>
      <w:r>
        <w:rPr>
          <w:b/>
          <w:color w:val="231F20"/>
          <w:spacing w:val="-20"/>
          <w:sz w:val="18"/>
        </w:rPr>
        <w:t xml:space="preserve"> </w:t>
      </w:r>
      <w:r>
        <w:rPr>
          <w:b/>
          <w:color w:val="231F20"/>
          <w:sz w:val="18"/>
        </w:rPr>
        <w:t>relationship</w:t>
      </w:r>
      <w:r>
        <w:rPr>
          <w:b/>
          <w:color w:val="231F20"/>
          <w:spacing w:val="-20"/>
          <w:sz w:val="18"/>
        </w:rPr>
        <w:t xml:space="preserve"> </w:t>
      </w:r>
      <w:r>
        <w:rPr>
          <w:b/>
          <w:color w:val="231F20"/>
          <w:sz w:val="18"/>
        </w:rPr>
        <w:t>described.</w:t>
      </w:r>
      <w:r>
        <w:rPr>
          <w:b/>
          <w:color w:val="231F20"/>
          <w:spacing w:val="12"/>
          <w:sz w:val="18"/>
        </w:rPr>
        <w:t xml:space="preserve"> </w:t>
      </w:r>
      <w:r>
        <w:rPr>
          <w:b/>
          <w:color w:val="231F20"/>
          <w:sz w:val="18"/>
        </w:rPr>
        <w:t>Attach</w:t>
      </w:r>
      <w:r>
        <w:rPr>
          <w:b/>
          <w:color w:val="231F20"/>
          <w:spacing w:val="-20"/>
          <w:sz w:val="18"/>
        </w:rPr>
        <w:t xml:space="preserve"> </w:t>
      </w:r>
      <w:r>
        <w:rPr>
          <w:b/>
          <w:color w:val="231F20"/>
          <w:sz w:val="18"/>
        </w:rPr>
        <w:t>additional</w:t>
      </w:r>
      <w:r>
        <w:rPr>
          <w:b/>
          <w:color w:val="231F20"/>
          <w:spacing w:val="-20"/>
          <w:sz w:val="18"/>
        </w:rPr>
        <w:t xml:space="preserve"> </w:t>
      </w:r>
      <w:r>
        <w:rPr>
          <w:b/>
          <w:color w:val="231F20"/>
          <w:sz w:val="18"/>
        </w:rPr>
        <w:t>pages</w:t>
      </w:r>
      <w:r>
        <w:rPr>
          <w:b/>
          <w:color w:val="231F20"/>
          <w:spacing w:val="-20"/>
          <w:sz w:val="18"/>
        </w:rPr>
        <w:t xml:space="preserve"> </w:t>
      </w:r>
      <w:r>
        <w:rPr>
          <w:b/>
          <w:color w:val="231F20"/>
          <w:sz w:val="18"/>
        </w:rPr>
        <w:t>to</w:t>
      </w:r>
      <w:r>
        <w:rPr>
          <w:b/>
          <w:color w:val="231F20"/>
          <w:spacing w:val="-20"/>
          <w:sz w:val="18"/>
        </w:rPr>
        <w:t xml:space="preserve"> </w:t>
      </w:r>
      <w:r>
        <w:rPr>
          <w:b/>
          <w:color w:val="231F20"/>
          <w:sz w:val="18"/>
        </w:rPr>
        <w:t>this</w:t>
      </w:r>
      <w:r>
        <w:rPr>
          <w:b/>
          <w:color w:val="231F20"/>
          <w:spacing w:val="-20"/>
          <w:sz w:val="18"/>
        </w:rPr>
        <w:t xml:space="preserve"> </w:t>
      </w:r>
      <w:r>
        <w:rPr>
          <w:b/>
          <w:color w:val="231F20"/>
          <w:sz w:val="18"/>
        </w:rPr>
        <w:t>Form CIQ as</w:t>
      </w:r>
      <w:r>
        <w:rPr>
          <w:b/>
          <w:color w:val="231F20"/>
          <w:spacing w:val="-3"/>
          <w:sz w:val="18"/>
        </w:rPr>
        <w:t xml:space="preserve"> necessary.</w:t>
      </w:r>
    </w:p>
    <w:p w:rsidR="00FB766F" w:rsidRDefault="00FB766F" w:rsidP="00FB766F">
      <w:pPr>
        <w:pStyle w:val="BodyText"/>
        <w:rPr>
          <w:b/>
        </w:rPr>
      </w:pPr>
    </w:p>
    <w:p w:rsidR="00FB766F" w:rsidRDefault="00FB766F" w:rsidP="00FB766F">
      <w:pPr>
        <w:pStyle w:val="BodyText"/>
        <w:rPr>
          <w:b/>
        </w:rPr>
      </w:pPr>
    </w:p>
    <w:p w:rsidR="00FB766F" w:rsidRDefault="00FB766F" w:rsidP="00FB766F">
      <w:pPr>
        <w:pStyle w:val="BodyText"/>
        <w:rPr>
          <w:b/>
        </w:rPr>
      </w:pPr>
    </w:p>
    <w:p w:rsidR="00FB766F" w:rsidRDefault="00FB766F" w:rsidP="00FB766F">
      <w:pPr>
        <w:pStyle w:val="BodyText"/>
        <w:rPr>
          <w:b/>
          <w:sz w:val="19"/>
        </w:rPr>
      </w:pPr>
    </w:p>
    <w:p w:rsidR="00FB766F" w:rsidRDefault="00FB766F" w:rsidP="00FB766F">
      <w:pPr>
        <w:pStyle w:val="ListParagraph"/>
        <w:widowControl w:val="0"/>
        <w:numPr>
          <w:ilvl w:val="1"/>
          <w:numId w:val="19"/>
        </w:numPr>
        <w:tabs>
          <w:tab w:val="left" w:pos="1772"/>
        </w:tabs>
        <w:autoSpaceDE w:val="0"/>
        <w:autoSpaceDN w:val="0"/>
        <w:spacing w:before="72" w:line="249" w:lineRule="auto"/>
        <w:ind w:right="238" w:firstLine="0"/>
        <w:rPr>
          <w:sz w:val="18"/>
        </w:rPr>
      </w:pPr>
      <w:r>
        <w:rPr>
          <w:color w:val="231F20"/>
          <w:sz w:val="18"/>
        </w:rPr>
        <w:t>Is the local government officer or a family member of the officer receiving or likely to receive taxable income, other than investment income, from the</w:t>
      </w:r>
      <w:r>
        <w:rPr>
          <w:color w:val="231F20"/>
          <w:spacing w:val="43"/>
          <w:sz w:val="18"/>
        </w:rPr>
        <w:t xml:space="preserve"> </w:t>
      </w:r>
      <w:r>
        <w:rPr>
          <w:color w:val="231F20"/>
          <w:sz w:val="18"/>
        </w:rPr>
        <w:t>vendor?</w:t>
      </w:r>
    </w:p>
    <w:p w:rsidR="00FB766F" w:rsidRDefault="00FB766F" w:rsidP="00FB766F">
      <w:pPr>
        <w:pStyle w:val="BodyText"/>
        <w:spacing w:before="9"/>
        <w:rPr>
          <w:sz w:val="21"/>
        </w:rPr>
      </w:pPr>
    </w:p>
    <w:p w:rsidR="00FB766F" w:rsidRDefault="00FB766F" w:rsidP="00FB766F">
      <w:pPr>
        <w:tabs>
          <w:tab w:val="left" w:pos="4788"/>
        </w:tabs>
        <w:spacing w:before="72"/>
        <w:ind w:left="3259"/>
        <w:rPr>
          <w:color w:val="231F20"/>
          <w:spacing w:val="-6"/>
          <w:sz w:val="18"/>
        </w:rPr>
      </w:pPr>
    </w:p>
    <w:p w:rsidR="00FB766F" w:rsidRDefault="00FB766F" w:rsidP="00FB766F">
      <w:pPr>
        <w:tabs>
          <w:tab w:val="left" w:pos="4788"/>
        </w:tabs>
        <w:spacing w:before="72"/>
        <w:ind w:left="3259"/>
        <w:rPr>
          <w:sz w:val="18"/>
        </w:rPr>
      </w:pPr>
      <w:r>
        <w:rPr>
          <w:color w:val="231F20"/>
          <w:spacing w:val="-6"/>
          <w:sz w:val="18"/>
        </w:rPr>
        <w:t>Yes</w:t>
      </w:r>
      <w:r>
        <w:rPr>
          <w:color w:val="231F20"/>
          <w:spacing w:val="-6"/>
          <w:sz w:val="18"/>
        </w:rPr>
        <w:tab/>
      </w:r>
      <w:r>
        <w:rPr>
          <w:color w:val="231F20"/>
          <w:sz w:val="18"/>
        </w:rPr>
        <w:t>No</w:t>
      </w:r>
    </w:p>
    <w:p w:rsidR="00FB766F" w:rsidRDefault="00FB766F" w:rsidP="00FB766F">
      <w:pPr>
        <w:pStyle w:val="BodyText"/>
        <w:spacing w:before="7"/>
        <w:rPr>
          <w:sz w:val="25"/>
        </w:rPr>
      </w:pPr>
    </w:p>
    <w:p w:rsidR="00FB766F" w:rsidRDefault="00FB766F" w:rsidP="00FB766F">
      <w:pPr>
        <w:pStyle w:val="ListParagraph"/>
        <w:widowControl w:val="0"/>
        <w:numPr>
          <w:ilvl w:val="1"/>
          <w:numId w:val="19"/>
        </w:numPr>
        <w:tabs>
          <w:tab w:val="left" w:pos="1740"/>
        </w:tabs>
        <w:autoSpaceDE w:val="0"/>
        <w:autoSpaceDN w:val="0"/>
        <w:spacing w:line="249" w:lineRule="auto"/>
        <w:ind w:right="238" w:firstLine="0"/>
        <w:jc w:val="both"/>
        <w:rPr>
          <w:sz w:val="18"/>
        </w:rPr>
      </w:pPr>
      <w:r>
        <w:rPr>
          <w:color w:val="231F20"/>
          <w:sz w:val="18"/>
        </w:rPr>
        <w:t>Is</w:t>
      </w:r>
      <w:r>
        <w:rPr>
          <w:color w:val="231F20"/>
          <w:spacing w:val="-9"/>
          <w:sz w:val="18"/>
        </w:rPr>
        <w:t xml:space="preserve"> </w:t>
      </w:r>
      <w:r>
        <w:rPr>
          <w:color w:val="231F20"/>
          <w:sz w:val="18"/>
        </w:rPr>
        <w:t>the</w:t>
      </w:r>
      <w:r>
        <w:rPr>
          <w:color w:val="231F20"/>
          <w:spacing w:val="-9"/>
          <w:sz w:val="18"/>
        </w:rPr>
        <w:t xml:space="preserve"> </w:t>
      </w:r>
      <w:r>
        <w:rPr>
          <w:color w:val="231F20"/>
          <w:sz w:val="18"/>
        </w:rPr>
        <w:t>vendor</w:t>
      </w:r>
      <w:r>
        <w:rPr>
          <w:color w:val="231F20"/>
          <w:spacing w:val="-9"/>
          <w:sz w:val="18"/>
        </w:rPr>
        <w:t xml:space="preserve"> </w:t>
      </w:r>
      <w:r>
        <w:rPr>
          <w:color w:val="231F20"/>
          <w:sz w:val="18"/>
        </w:rPr>
        <w:t>receiving</w:t>
      </w:r>
      <w:r>
        <w:rPr>
          <w:color w:val="231F20"/>
          <w:spacing w:val="-9"/>
          <w:sz w:val="18"/>
        </w:rPr>
        <w:t xml:space="preserve"> </w:t>
      </w:r>
      <w:r>
        <w:rPr>
          <w:color w:val="231F20"/>
          <w:sz w:val="18"/>
        </w:rPr>
        <w:t>or</w:t>
      </w:r>
      <w:r>
        <w:rPr>
          <w:color w:val="231F20"/>
          <w:spacing w:val="-9"/>
          <w:sz w:val="18"/>
        </w:rPr>
        <w:t xml:space="preserve"> </w:t>
      </w:r>
      <w:r>
        <w:rPr>
          <w:color w:val="231F20"/>
          <w:sz w:val="18"/>
        </w:rPr>
        <w:t>likely</w:t>
      </w:r>
      <w:r>
        <w:rPr>
          <w:color w:val="231F20"/>
          <w:spacing w:val="-9"/>
          <w:sz w:val="18"/>
        </w:rPr>
        <w:t xml:space="preserve"> </w:t>
      </w:r>
      <w:r>
        <w:rPr>
          <w:color w:val="231F20"/>
          <w:sz w:val="18"/>
        </w:rPr>
        <w:t>to</w:t>
      </w:r>
      <w:r>
        <w:rPr>
          <w:color w:val="231F20"/>
          <w:spacing w:val="-9"/>
          <w:sz w:val="18"/>
        </w:rPr>
        <w:t xml:space="preserve"> </w:t>
      </w:r>
      <w:r>
        <w:rPr>
          <w:color w:val="231F20"/>
          <w:sz w:val="18"/>
        </w:rPr>
        <w:t>receive</w:t>
      </w:r>
      <w:r>
        <w:rPr>
          <w:color w:val="231F20"/>
          <w:spacing w:val="-9"/>
          <w:sz w:val="18"/>
        </w:rPr>
        <w:t xml:space="preserve"> </w:t>
      </w:r>
      <w:r>
        <w:rPr>
          <w:color w:val="231F20"/>
          <w:sz w:val="18"/>
        </w:rPr>
        <w:t>taxable</w:t>
      </w:r>
      <w:r>
        <w:rPr>
          <w:color w:val="231F20"/>
          <w:spacing w:val="-9"/>
          <w:sz w:val="18"/>
        </w:rPr>
        <w:t xml:space="preserve"> </w:t>
      </w:r>
      <w:r>
        <w:rPr>
          <w:color w:val="231F20"/>
          <w:sz w:val="18"/>
        </w:rPr>
        <w:t>income,</w:t>
      </w:r>
      <w:r>
        <w:rPr>
          <w:color w:val="231F20"/>
          <w:spacing w:val="-9"/>
          <w:sz w:val="18"/>
        </w:rPr>
        <w:t xml:space="preserve"> </w:t>
      </w:r>
      <w:r>
        <w:rPr>
          <w:color w:val="231F20"/>
          <w:sz w:val="18"/>
        </w:rPr>
        <w:t>other</w:t>
      </w:r>
      <w:r>
        <w:rPr>
          <w:color w:val="231F20"/>
          <w:spacing w:val="-9"/>
          <w:sz w:val="18"/>
        </w:rPr>
        <w:t xml:space="preserve"> </w:t>
      </w:r>
      <w:r>
        <w:rPr>
          <w:color w:val="231F20"/>
          <w:sz w:val="18"/>
        </w:rPr>
        <w:t>than</w:t>
      </w:r>
      <w:r>
        <w:rPr>
          <w:color w:val="231F20"/>
          <w:spacing w:val="-9"/>
          <w:sz w:val="18"/>
        </w:rPr>
        <w:t xml:space="preserve"> </w:t>
      </w:r>
      <w:r>
        <w:rPr>
          <w:color w:val="231F20"/>
          <w:sz w:val="18"/>
        </w:rPr>
        <w:t>investment</w:t>
      </w:r>
      <w:r>
        <w:rPr>
          <w:color w:val="231F20"/>
          <w:spacing w:val="-9"/>
          <w:sz w:val="18"/>
        </w:rPr>
        <w:t xml:space="preserve"> </w:t>
      </w:r>
      <w:r>
        <w:rPr>
          <w:color w:val="231F20"/>
          <w:sz w:val="18"/>
        </w:rPr>
        <w:t>income,</w:t>
      </w:r>
      <w:r>
        <w:rPr>
          <w:color w:val="231F20"/>
          <w:spacing w:val="-9"/>
          <w:sz w:val="18"/>
        </w:rPr>
        <w:t xml:space="preserve"> </w:t>
      </w:r>
      <w:r>
        <w:rPr>
          <w:color w:val="231F20"/>
          <w:sz w:val="18"/>
        </w:rPr>
        <w:t>from</w:t>
      </w:r>
      <w:r>
        <w:rPr>
          <w:color w:val="231F20"/>
          <w:spacing w:val="-9"/>
          <w:sz w:val="18"/>
        </w:rPr>
        <w:t xml:space="preserve"> </w:t>
      </w:r>
      <w:r>
        <w:rPr>
          <w:color w:val="231F20"/>
          <w:sz w:val="18"/>
        </w:rPr>
        <w:t>or</w:t>
      </w:r>
      <w:r>
        <w:rPr>
          <w:color w:val="231F20"/>
          <w:spacing w:val="-9"/>
          <w:sz w:val="18"/>
        </w:rPr>
        <w:t xml:space="preserve"> </w:t>
      </w:r>
      <w:r>
        <w:rPr>
          <w:color w:val="231F20"/>
          <w:sz w:val="18"/>
        </w:rPr>
        <w:t>at</w:t>
      </w:r>
      <w:r>
        <w:rPr>
          <w:color w:val="231F20"/>
          <w:spacing w:val="-9"/>
          <w:sz w:val="18"/>
        </w:rPr>
        <w:t xml:space="preserve"> </w:t>
      </w:r>
      <w:r>
        <w:rPr>
          <w:color w:val="231F20"/>
          <w:sz w:val="18"/>
        </w:rPr>
        <w:t>the</w:t>
      </w:r>
      <w:r>
        <w:rPr>
          <w:color w:val="231F20"/>
          <w:spacing w:val="-9"/>
          <w:sz w:val="18"/>
        </w:rPr>
        <w:t xml:space="preserve"> </w:t>
      </w:r>
      <w:r>
        <w:rPr>
          <w:color w:val="231F20"/>
          <w:sz w:val="18"/>
        </w:rPr>
        <w:t>direction of the local government officer or a family member of the officer AND the taxable income is not received from the local governmental</w:t>
      </w:r>
      <w:r>
        <w:rPr>
          <w:color w:val="231F20"/>
          <w:spacing w:val="17"/>
          <w:sz w:val="18"/>
        </w:rPr>
        <w:t xml:space="preserve"> </w:t>
      </w:r>
      <w:r>
        <w:rPr>
          <w:color w:val="231F20"/>
          <w:sz w:val="18"/>
        </w:rPr>
        <w:t>entity?</w:t>
      </w:r>
    </w:p>
    <w:p w:rsidR="00FB766F" w:rsidRDefault="00FB766F" w:rsidP="00FB766F">
      <w:pPr>
        <w:pStyle w:val="BodyText"/>
        <w:rPr>
          <w:sz w:val="22"/>
        </w:rPr>
      </w:pPr>
    </w:p>
    <w:p w:rsidR="00FB766F" w:rsidRDefault="00FB766F" w:rsidP="00FB766F">
      <w:pPr>
        <w:tabs>
          <w:tab w:val="left" w:pos="4788"/>
        </w:tabs>
        <w:spacing w:before="71"/>
        <w:ind w:left="3259"/>
        <w:rPr>
          <w:sz w:val="18"/>
        </w:rPr>
      </w:pPr>
      <w:r>
        <w:rPr>
          <w:color w:val="231F20"/>
          <w:spacing w:val="-6"/>
          <w:sz w:val="18"/>
        </w:rPr>
        <w:t>Yes</w:t>
      </w:r>
      <w:r>
        <w:rPr>
          <w:color w:val="231F20"/>
          <w:spacing w:val="-6"/>
          <w:sz w:val="18"/>
        </w:rPr>
        <w:tab/>
      </w:r>
      <w:r>
        <w:rPr>
          <w:color w:val="231F20"/>
          <w:sz w:val="18"/>
        </w:rPr>
        <w:t>No</w:t>
      </w:r>
    </w:p>
    <w:p w:rsidR="00FB766F" w:rsidRDefault="00FB766F" w:rsidP="00FB766F">
      <w:pPr>
        <w:pStyle w:val="BodyText"/>
        <w:spacing w:before="3"/>
        <w:rPr>
          <w:sz w:val="27"/>
        </w:rPr>
      </w:pPr>
    </w:p>
    <w:p w:rsidR="00FB766F" w:rsidRDefault="00FB766F" w:rsidP="00FB766F">
      <w:pPr>
        <w:pStyle w:val="ListParagraph"/>
        <w:widowControl w:val="0"/>
        <w:numPr>
          <w:ilvl w:val="0"/>
          <w:numId w:val="19"/>
        </w:numPr>
        <w:tabs>
          <w:tab w:val="left" w:pos="588"/>
        </w:tabs>
        <w:autoSpaceDE w:val="0"/>
        <w:autoSpaceDN w:val="0"/>
        <w:spacing w:before="72" w:line="249" w:lineRule="auto"/>
        <w:ind w:left="588" w:right="272" w:hanging="456"/>
        <w:jc w:val="both"/>
        <w:rPr>
          <w:b/>
          <w:sz w:val="18"/>
        </w:rPr>
      </w:pPr>
      <w:r>
        <w:rPr>
          <w:b/>
          <w:color w:val="231F20"/>
          <w:sz w:val="18"/>
        </w:rPr>
        <w:t>Describe</w:t>
      </w:r>
      <w:r>
        <w:rPr>
          <w:b/>
          <w:color w:val="231F20"/>
          <w:spacing w:val="-19"/>
          <w:sz w:val="18"/>
        </w:rPr>
        <w:t xml:space="preserve"> </w:t>
      </w:r>
      <w:r>
        <w:rPr>
          <w:b/>
          <w:color w:val="231F20"/>
          <w:sz w:val="18"/>
        </w:rPr>
        <w:t>each</w:t>
      </w:r>
      <w:r>
        <w:rPr>
          <w:b/>
          <w:color w:val="231F20"/>
          <w:spacing w:val="-19"/>
          <w:sz w:val="18"/>
        </w:rPr>
        <w:t xml:space="preserve"> </w:t>
      </w:r>
      <w:r>
        <w:rPr>
          <w:b/>
          <w:color w:val="231F20"/>
          <w:sz w:val="18"/>
        </w:rPr>
        <w:t>employment</w:t>
      </w:r>
      <w:r>
        <w:rPr>
          <w:b/>
          <w:color w:val="231F20"/>
          <w:spacing w:val="-19"/>
          <w:sz w:val="18"/>
        </w:rPr>
        <w:t xml:space="preserve"> </w:t>
      </w:r>
      <w:r>
        <w:rPr>
          <w:b/>
          <w:color w:val="231F20"/>
          <w:sz w:val="18"/>
        </w:rPr>
        <w:t>or</w:t>
      </w:r>
      <w:r>
        <w:rPr>
          <w:b/>
          <w:color w:val="231F20"/>
          <w:spacing w:val="-19"/>
          <w:sz w:val="18"/>
        </w:rPr>
        <w:t xml:space="preserve"> </w:t>
      </w:r>
      <w:r>
        <w:rPr>
          <w:b/>
          <w:color w:val="231F20"/>
          <w:sz w:val="18"/>
        </w:rPr>
        <w:t>business</w:t>
      </w:r>
      <w:r>
        <w:rPr>
          <w:b/>
          <w:color w:val="231F20"/>
          <w:spacing w:val="-19"/>
          <w:sz w:val="18"/>
        </w:rPr>
        <w:t xml:space="preserve"> </w:t>
      </w:r>
      <w:r>
        <w:rPr>
          <w:b/>
          <w:color w:val="231F20"/>
          <w:sz w:val="18"/>
        </w:rPr>
        <w:t>relationship</w:t>
      </w:r>
      <w:r>
        <w:rPr>
          <w:b/>
          <w:color w:val="231F20"/>
          <w:spacing w:val="-19"/>
          <w:sz w:val="18"/>
        </w:rPr>
        <w:t xml:space="preserve"> </w:t>
      </w:r>
      <w:r>
        <w:rPr>
          <w:b/>
          <w:color w:val="231F20"/>
          <w:sz w:val="18"/>
        </w:rPr>
        <w:t>that</w:t>
      </w:r>
      <w:r>
        <w:rPr>
          <w:b/>
          <w:color w:val="231F20"/>
          <w:spacing w:val="-19"/>
          <w:sz w:val="18"/>
        </w:rPr>
        <w:t xml:space="preserve"> </w:t>
      </w:r>
      <w:r>
        <w:rPr>
          <w:b/>
          <w:color w:val="231F20"/>
          <w:sz w:val="18"/>
        </w:rPr>
        <w:t>the</w:t>
      </w:r>
      <w:r>
        <w:rPr>
          <w:b/>
          <w:color w:val="231F20"/>
          <w:spacing w:val="-19"/>
          <w:sz w:val="18"/>
        </w:rPr>
        <w:t xml:space="preserve"> </w:t>
      </w:r>
      <w:r>
        <w:rPr>
          <w:b/>
          <w:color w:val="231F20"/>
          <w:sz w:val="18"/>
        </w:rPr>
        <w:t>vendor</w:t>
      </w:r>
      <w:r>
        <w:rPr>
          <w:b/>
          <w:color w:val="231F20"/>
          <w:spacing w:val="-19"/>
          <w:sz w:val="18"/>
        </w:rPr>
        <w:t xml:space="preserve"> </w:t>
      </w:r>
      <w:r>
        <w:rPr>
          <w:b/>
          <w:color w:val="231F20"/>
          <w:sz w:val="18"/>
        </w:rPr>
        <w:t>named</w:t>
      </w:r>
      <w:r>
        <w:rPr>
          <w:b/>
          <w:color w:val="231F20"/>
          <w:spacing w:val="-19"/>
          <w:sz w:val="18"/>
        </w:rPr>
        <w:t xml:space="preserve"> </w:t>
      </w:r>
      <w:r>
        <w:rPr>
          <w:b/>
          <w:color w:val="231F20"/>
          <w:sz w:val="18"/>
        </w:rPr>
        <w:t>in</w:t>
      </w:r>
      <w:r>
        <w:rPr>
          <w:b/>
          <w:color w:val="231F20"/>
          <w:spacing w:val="-19"/>
          <w:sz w:val="18"/>
        </w:rPr>
        <w:t xml:space="preserve"> </w:t>
      </w:r>
      <w:r>
        <w:rPr>
          <w:b/>
          <w:color w:val="231F20"/>
          <w:sz w:val="18"/>
        </w:rPr>
        <w:t>Section</w:t>
      </w:r>
      <w:r>
        <w:rPr>
          <w:b/>
          <w:color w:val="231F20"/>
          <w:spacing w:val="-19"/>
          <w:sz w:val="18"/>
        </w:rPr>
        <w:t xml:space="preserve"> </w:t>
      </w:r>
      <w:r>
        <w:rPr>
          <w:b/>
          <w:color w:val="231F20"/>
          <w:sz w:val="18"/>
        </w:rPr>
        <w:t>1</w:t>
      </w:r>
      <w:r>
        <w:rPr>
          <w:b/>
          <w:color w:val="231F20"/>
          <w:spacing w:val="-19"/>
          <w:sz w:val="18"/>
        </w:rPr>
        <w:t xml:space="preserve"> </w:t>
      </w:r>
      <w:r>
        <w:rPr>
          <w:b/>
          <w:color w:val="231F20"/>
          <w:sz w:val="18"/>
        </w:rPr>
        <w:t>maintains</w:t>
      </w:r>
      <w:r>
        <w:rPr>
          <w:b/>
          <w:color w:val="231F20"/>
          <w:spacing w:val="-19"/>
          <w:sz w:val="18"/>
        </w:rPr>
        <w:t xml:space="preserve"> </w:t>
      </w:r>
      <w:r>
        <w:rPr>
          <w:b/>
          <w:color w:val="231F20"/>
          <w:sz w:val="18"/>
        </w:rPr>
        <w:t>with</w:t>
      </w:r>
      <w:r>
        <w:rPr>
          <w:b/>
          <w:color w:val="231F20"/>
          <w:spacing w:val="-19"/>
          <w:sz w:val="18"/>
        </w:rPr>
        <w:t xml:space="preserve"> </w:t>
      </w:r>
      <w:r>
        <w:rPr>
          <w:b/>
          <w:color w:val="231F20"/>
          <w:sz w:val="18"/>
        </w:rPr>
        <w:t>a</w:t>
      </w:r>
      <w:r>
        <w:rPr>
          <w:b/>
          <w:color w:val="231F20"/>
          <w:spacing w:val="-19"/>
          <w:sz w:val="18"/>
        </w:rPr>
        <w:t xml:space="preserve"> </w:t>
      </w:r>
      <w:r>
        <w:rPr>
          <w:b/>
          <w:color w:val="231F20"/>
          <w:sz w:val="18"/>
        </w:rPr>
        <w:t>corporation</w:t>
      </w:r>
      <w:r>
        <w:rPr>
          <w:b/>
          <w:color w:val="231F20"/>
          <w:spacing w:val="-19"/>
          <w:sz w:val="18"/>
        </w:rPr>
        <w:t xml:space="preserve"> </w:t>
      </w:r>
      <w:r>
        <w:rPr>
          <w:b/>
          <w:color w:val="231F20"/>
          <w:sz w:val="18"/>
        </w:rPr>
        <w:t>or other business entity with respect to which the local government officer serves as an officer or director, or holds an ownership interest of one percent or</w:t>
      </w:r>
      <w:r>
        <w:rPr>
          <w:b/>
          <w:color w:val="231F20"/>
          <w:spacing w:val="-24"/>
          <w:sz w:val="18"/>
        </w:rPr>
        <w:t xml:space="preserve"> </w:t>
      </w:r>
      <w:r>
        <w:rPr>
          <w:b/>
          <w:color w:val="231F20"/>
          <w:sz w:val="18"/>
        </w:rPr>
        <w:t>more.</w:t>
      </w:r>
    </w:p>
    <w:p w:rsidR="00FB766F" w:rsidRDefault="00FB766F" w:rsidP="00FB766F">
      <w:pPr>
        <w:pStyle w:val="BodyText"/>
        <w:rPr>
          <w:b/>
        </w:rPr>
      </w:pPr>
    </w:p>
    <w:p w:rsidR="00FB766F" w:rsidRDefault="00FB766F" w:rsidP="00FB766F">
      <w:pPr>
        <w:pStyle w:val="BodyText"/>
        <w:spacing w:before="1"/>
        <w:rPr>
          <w:b/>
          <w:sz w:val="17"/>
        </w:rPr>
      </w:pPr>
    </w:p>
    <w:p w:rsidR="00FB766F" w:rsidRDefault="00FB766F" w:rsidP="00FB766F">
      <w:pPr>
        <w:pStyle w:val="BodyText"/>
        <w:spacing w:before="1"/>
        <w:rPr>
          <w:b/>
          <w:sz w:val="17"/>
        </w:rPr>
      </w:pPr>
    </w:p>
    <w:p w:rsidR="00FB766F" w:rsidRDefault="00FB766F" w:rsidP="00FB766F">
      <w:pPr>
        <w:spacing w:before="73" w:line="174" w:lineRule="exact"/>
        <w:ind w:left="127"/>
        <w:rPr>
          <w:b/>
          <w:sz w:val="16"/>
        </w:rPr>
      </w:pPr>
      <w:r>
        <w:rPr>
          <w:b/>
          <w:color w:val="231F20"/>
          <w:w w:val="99"/>
          <w:sz w:val="16"/>
        </w:rPr>
        <w:t>6</w:t>
      </w:r>
    </w:p>
    <w:p w:rsidR="00FB766F" w:rsidRDefault="00FB766F" w:rsidP="00FB766F">
      <w:pPr>
        <w:spacing w:line="249" w:lineRule="auto"/>
        <w:ind w:left="1252" w:right="327"/>
        <w:rPr>
          <w:sz w:val="18"/>
        </w:rPr>
      </w:pPr>
      <w:r>
        <w:rPr>
          <w:color w:val="231F20"/>
          <w:sz w:val="18"/>
        </w:rPr>
        <w:t>Check</w:t>
      </w:r>
      <w:r>
        <w:rPr>
          <w:color w:val="231F20"/>
          <w:spacing w:val="-12"/>
          <w:sz w:val="18"/>
        </w:rPr>
        <w:t xml:space="preserve"> </w:t>
      </w:r>
      <w:r>
        <w:rPr>
          <w:color w:val="231F20"/>
          <w:sz w:val="18"/>
        </w:rPr>
        <w:t>this</w:t>
      </w:r>
      <w:r>
        <w:rPr>
          <w:color w:val="231F20"/>
          <w:spacing w:val="-12"/>
          <w:sz w:val="18"/>
        </w:rPr>
        <w:t xml:space="preserve"> </w:t>
      </w:r>
      <w:r>
        <w:rPr>
          <w:color w:val="231F20"/>
          <w:sz w:val="18"/>
        </w:rPr>
        <w:t>box</w:t>
      </w:r>
      <w:r>
        <w:rPr>
          <w:color w:val="231F20"/>
          <w:spacing w:val="-12"/>
          <w:sz w:val="18"/>
        </w:rPr>
        <w:t xml:space="preserve"> </w:t>
      </w:r>
      <w:r>
        <w:rPr>
          <w:color w:val="231F20"/>
          <w:sz w:val="18"/>
        </w:rPr>
        <w:t>if</w:t>
      </w:r>
      <w:r>
        <w:rPr>
          <w:color w:val="231F20"/>
          <w:spacing w:val="-12"/>
          <w:sz w:val="18"/>
        </w:rPr>
        <w:t xml:space="preserve"> </w:t>
      </w:r>
      <w:r>
        <w:rPr>
          <w:color w:val="231F20"/>
          <w:sz w:val="18"/>
        </w:rPr>
        <w:t>the</w:t>
      </w:r>
      <w:r>
        <w:rPr>
          <w:color w:val="231F20"/>
          <w:spacing w:val="-12"/>
          <w:sz w:val="18"/>
        </w:rPr>
        <w:t xml:space="preserve"> </w:t>
      </w:r>
      <w:r>
        <w:rPr>
          <w:color w:val="231F20"/>
          <w:sz w:val="18"/>
        </w:rPr>
        <w:t>vendor</w:t>
      </w:r>
      <w:r>
        <w:rPr>
          <w:color w:val="231F20"/>
          <w:spacing w:val="-12"/>
          <w:sz w:val="18"/>
        </w:rPr>
        <w:t xml:space="preserve"> </w:t>
      </w:r>
      <w:r>
        <w:rPr>
          <w:color w:val="231F20"/>
          <w:sz w:val="18"/>
        </w:rPr>
        <w:t>has</w:t>
      </w:r>
      <w:r>
        <w:rPr>
          <w:color w:val="231F20"/>
          <w:spacing w:val="-12"/>
          <w:sz w:val="18"/>
        </w:rPr>
        <w:t xml:space="preserve"> </w:t>
      </w:r>
      <w:r>
        <w:rPr>
          <w:color w:val="231F20"/>
          <w:sz w:val="18"/>
        </w:rPr>
        <w:t>given</w:t>
      </w:r>
      <w:r>
        <w:rPr>
          <w:color w:val="231F20"/>
          <w:spacing w:val="-12"/>
          <w:sz w:val="18"/>
        </w:rPr>
        <w:t xml:space="preserve"> </w:t>
      </w:r>
      <w:r>
        <w:rPr>
          <w:color w:val="231F20"/>
          <w:sz w:val="18"/>
        </w:rPr>
        <w:t>the</w:t>
      </w:r>
      <w:r>
        <w:rPr>
          <w:color w:val="231F20"/>
          <w:spacing w:val="-12"/>
          <w:sz w:val="18"/>
        </w:rPr>
        <w:t xml:space="preserve"> </w:t>
      </w:r>
      <w:r>
        <w:rPr>
          <w:color w:val="231F20"/>
          <w:sz w:val="18"/>
        </w:rPr>
        <w:t>local</w:t>
      </w:r>
      <w:r>
        <w:rPr>
          <w:color w:val="231F20"/>
          <w:spacing w:val="-12"/>
          <w:sz w:val="18"/>
        </w:rPr>
        <w:t xml:space="preserve"> </w:t>
      </w:r>
      <w:r>
        <w:rPr>
          <w:color w:val="231F20"/>
          <w:sz w:val="18"/>
        </w:rPr>
        <w:t>government</w:t>
      </w:r>
      <w:r>
        <w:rPr>
          <w:color w:val="231F20"/>
          <w:spacing w:val="-12"/>
          <w:sz w:val="18"/>
        </w:rPr>
        <w:t xml:space="preserve"> </w:t>
      </w:r>
      <w:r>
        <w:rPr>
          <w:color w:val="231F20"/>
          <w:sz w:val="18"/>
        </w:rPr>
        <w:t>officer</w:t>
      </w:r>
      <w:r>
        <w:rPr>
          <w:color w:val="231F20"/>
          <w:spacing w:val="-12"/>
          <w:sz w:val="18"/>
        </w:rPr>
        <w:t xml:space="preserve"> </w:t>
      </w:r>
      <w:r>
        <w:rPr>
          <w:color w:val="231F20"/>
          <w:sz w:val="18"/>
        </w:rPr>
        <w:t>or</w:t>
      </w:r>
      <w:r>
        <w:rPr>
          <w:color w:val="231F20"/>
          <w:spacing w:val="-12"/>
          <w:sz w:val="18"/>
        </w:rPr>
        <w:t xml:space="preserve"> </w:t>
      </w:r>
      <w:r>
        <w:rPr>
          <w:color w:val="231F20"/>
          <w:sz w:val="18"/>
        </w:rPr>
        <w:t>a</w:t>
      </w:r>
      <w:r>
        <w:rPr>
          <w:color w:val="231F20"/>
          <w:spacing w:val="-12"/>
          <w:sz w:val="18"/>
        </w:rPr>
        <w:t xml:space="preserve"> </w:t>
      </w:r>
      <w:r>
        <w:rPr>
          <w:color w:val="231F20"/>
          <w:sz w:val="18"/>
        </w:rPr>
        <w:t>family</w:t>
      </w:r>
      <w:r>
        <w:rPr>
          <w:color w:val="231F20"/>
          <w:spacing w:val="-12"/>
          <w:sz w:val="18"/>
        </w:rPr>
        <w:t xml:space="preserve"> </w:t>
      </w:r>
      <w:r>
        <w:rPr>
          <w:color w:val="231F20"/>
          <w:sz w:val="18"/>
        </w:rPr>
        <w:t>member</w:t>
      </w:r>
      <w:r>
        <w:rPr>
          <w:color w:val="231F20"/>
          <w:spacing w:val="-12"/>
          <w:sz w:val="18"/>
        </w:rPr>
        <w:t xml:space="preserve"> </w:t>
      </w:r>
      <w:r>
        <w:rPr>
          <w:color w:val="231F20"/>
          <w:sz w:val="18"/>
        </w:rPr>
        <w:t>of</w:t>
      </w:r>
      <w:r>
        <w:rPr>
          <w:color w:val="231F20"/>
          <w:spacing w:val="-12"/>
          <w:sz w:val="18"/>
        </w:rPr>
        <w:t xml:space="preserve"> </w:t>
      </w:r>
      <w:r>
        <w:rPr>
          <w:color w:val="231F20"/>
          <w:sz w:val="18"/>
        </w:rPr>
        <w:t>the</w:t>
      </w:r>
      <w:r>
        <w:rPr>
          <w:color w:val="231F20"/>
          <w:spacing w:val="-12"/>
          <w:sz w:val="18"/>
        </w:rPr>
        <w:t xml:space="preserve"> </w:t>
      </w:r>
      <w:r>
        <w:rPr>
          <w:color w:val="231F20"/>
          <w:sz w:val="18"/>
        </w:rPr>
        <w:t>officer</w:t>
      </w:r>
      <w:r>
        <w:rPr>
          <w:color w:val="231F20"/>
          <w:spacing w:val="-12"/>
          <w:sz w:val="18"/>
        </w:rPr>
        <w:t xml:space="preserve"> </w:t>
      </w:r>
      <w:r>
        <w:rPr>
          <w:color w:val="231F20"/>
          <w:sz w:val="18"/>
        </w:rPr>
        <w:t>one</w:t>
      </w:r>
      <w:r>
        <w:rPr>
          <w:color w:val="231F20"/>
          <w:spacing w:val="-12"/>
          <w:sz w:val="18"/>
        </w:rPr>
        <w:t xml:space="preserve"> </w:t>
      </w:r>
      <w:r>
        <w:rPr>
          <w:color w:val="231F20"/>
          <w:sz w:val="18"/>
        </w:rPr>
        <w:t>or</w:t>
      </w:r>
      <w:r>
        <w:rPr>
          <w:color w:val="231F20"/>
          <w:spacing w:val="-12"/>
          <w:sz w:val="18"/>
        </w:rPr>
        <w:t xml:space="preserve"> </w:t>
      </w:r>
      <w:r>
        <w:rPr>
          <w:color w:val="231F20"/>
          <w:sz w:val="18"/>
        </w:rPr>
        <w:t>more</w:t>
      </w:r>
      <w:r>
        <w:rPr>
          <w:color w:val="231F20"/>
          <w:spacing w:val="-12"/>
          <w:sz w:val="18"/>
        </w:rPr>
        <w:t xml:space="preserve"> </w:t>
      </w:r>
      <w:r>
        <w:rPr>
          <w:color w:val="231F20"/>
          <w:sz w:val="18"/>
        </w:rPr>
        <w:t xml:space="preserve">gifts as described in Section 176.003(a)(2)(B), excluding gifts described in Section  </w:t>
      </w:r>
      <w:r>
        <w:rPr>
          <w:color w:val="231F20"/>
          <w:spacing w:val="27"/>
          <w:sz w:val="18"/>
        </w:rPr>
        <w:t xml:space="preserve"> </w:t>
      </w:r>
      <w:r>
        <w:rPr>
          <w:color w:val="231F20"/>
          <w:sz w:val="18"/>
        </w:rPr>
        <w:t>176.003(a-1).</w:t>
      </w:r>
    </w:p>
    <w:p w:rsidR="00FB766F" w:rsidRDefault="00FB766F" w:rsidP="00FB766F">
      <w:pPr>
        <w:pStyle w:val="BodyText"/>
        <w:spacing w:before="2"/>
        <w:rPr>
          <w:sz w:val="13"/>
        </w:rPr>
      </w:pPr>
    </w:p>
    <w:p w:rsidR="00FB766F" w:rsidRDefault="00FB766F" w:rsidP="00FB766F">
      <w:pPr>
        <w:spacing w:before="73"/>
        <w:ind w:left="120"/>
        <w:rPr>
          <w:b/>
          <w:sz w:val="16"/>
        </w:rPr>
      </w:pPr>
      <w:r>
        <w:rPr>
          <w:b/>
          <w:color w:val="231F20"/>
          <w:w w:val="99"/>
          <w:sz w:val="16"/>
        </w:rPr>
        <w:t>7</w:t>
      </w:r>
    </w:p>
    <w:p w:rsidR="00FB766F" w:rsidRDefault="00FB766F" w:rsidP="00FB766F">
      <w:pPr>
        <w:pStyle w:val="BodyText"/>
        <w:spacing w:before="7"/>
        <w:rPr>
          <w:b/>
          <w:sz w:val="15"/>
        </w:rPr>
      </w:pPr>
    </w:p>
    <w:p w:rsidR="00FB766F" w:rsidRDefault="00FB766F" w:rsidP="00FB766F">
      <w:pPr>
        <w:tabs>
          <w:tab w:val="left" w:pos="8102"/>
        </w:tabs>
        <w:spacing w:before="79"/>
        <w:ind w:left="579"/>
        <w:rPr>
          <w:sz w:val="16"/>
        </w:rPr>
      </w:pPr>
      <w:r>
        <w:rPr>
          <w:color w:val="231F20"/>
          <w:position w:val="1"/>
          <w:sz w:val="16"/>
        </w:rPr>
        <w:t>Signature of vendor doing business with the governmental</w:t>
      </w:r>
      <w:r>
        <w:rPr>
          <w:color w:val="231F20"/>
          <w:spacing w:val="10"/>
          <w:position w:val="1"/>
          <w:sz w:val="16"/>
        </w:rPr>
        <w:t xml:space="preserve"> </w:t>
      </w:r>
      <w:r>
        <w:rPr>
          <w:color w:val="231F20"/>
          <w:position w:val="1"/>
          <w:sz w:val="16"/>
        </w:rPr>
        <w:t>entity</w:t>
      </w:r>
      <w:r>
        <w:rPr>
          <w:color w:val="231F20"/>
          <w:position w:val="1"/>
          <w:sz w:val="16"/>
        </w:rPr>
        <w:tab/>
      </w:r>
      <w:r>
        <w:rPr>
          <w:color w:val="231F20"/>
          <w:spacing w:val="-4"/>
          <w:sz w:val="16"/>
        </w:rPr>
        <w:t>Date</w:t>
      </w:r>
    </w:p>
    <w:p w:rsidR="00FB766F" w:rsidRDefault="00FB766F" w:rsidP="00FB766F">
      <w:pPr>
        <w:rPr>
          <w:sz w:val="16"/>
        </w:rPr>
        <w:sectPr w:rsidR="00FB766F" w:rsidSect="008D580A">
          <w:type w:val="continuous"/>
          <w:pgSz w:w="12240" w:h="15840" w:code="1"/>
          <w:pgMar w:top="144" w:right="763" w:bottom="144" w:left="662" w:header="144" w:footer="144" w:gutter="0"/>
          <w:cols w:space="720"/>
        </w:sectPr>
      </w:pPr>
    </w:p>
    <w:p w:rsidR="00FB766F" w:rsidRDefault="00FB766F" w:rsidP="00FB766F">
      <w:pPr>
        <w:pStyle w:val="Heading1"/>
        <w:numPr>
          <w:ilvl w:val="0"/>
          <w:numId w:val="0"/>
        </w:numPr>
        <w:spacing w:before="120" w:after="0"/>
        <w:ind w:left="360" w:hanging="360"/>
        <w:jc w:val="center"/>
      </w:pPr>
    </w:p>
    <w:p w:rsidR="00FB766F" w:rsidRDefault="00FB766F" w:rsidP="00FB766F">
      <w:pPr>
        <w:pStyle w:val="Heading1"/>
        <w:numPr>
          <w:ilvl w:val="0"/>
          <w:numId w:val="0"/>
        </w:numPr>
        <w:spacing w:before="120" w:after="0"/>
        <w:ind w:left="360" w:hanging="360"/>
        <w:jc w:val="center"/>
      </w:pPr>
    </w:p>
    <w:p w:rsidR="00FB766F" w:rsidRDefault="002E4404" w:rsidP="00FB766F">
      <w:pPr>
        <w:pStyle w:val="Heading1"/>
        <w:numPr>
          <w:ilvl w:val="0"/>
          <w:numId w:val="0"/>
        </w:numPr>
        <w:spacing w:before="120" w:after="0"/>
        <w:ind w:left="360" w:hanging="360"/>
        <w:jc w:val="center"/>
      </w:pPr>
      <w:r>
        <w:pict>
          <v:rect id="_x0000_s1306" style="position:absolute;left:0;text-align:left;margin-left:36.5pt;margin-top:14.55pt;width:539.05pt;height:719.05pt;z-index:-251653120;mso-position-horizontal-relative:page;mso-position-vertical-relative:page" filled="f" strokecolor="#231f20" strokeweight=".96pt">
            <w10:wrap anchorx="page" anchory="page"/>
          </v:rect>
        </w:pict>
      </w:r>
      <w:r w:rsidR="00FB766F">
        <w:t>CONFLICT OF INTEREST QUESTIONNAIRE</w:t>
      </w:r>
    </w:p>
    <w:p w:rsidR="00FB766F" w:rsidRDefault="00FB766F" w:rsidP="00FB766F">
      <w:pPr>
        <w:jc w:val="center"/>
        <w:rPr>
          <w:b/>
        </w:rPr>
      </w:pPr>
      <w:r>
        <w:rPr>
          <w:b/>
        </w:rPr>
        <w:t>For vendor doing business with local governmental entity</w:t>
      </w:r>
    </w:p>
    <w:p w:rsidR="00FB766F" w:rsidRDefault="00FB766F" w:rsidP="00FB766F">
      <w:pPr>
        <w:pStyle w:val="BodyText"/>
        <w:spacing w:before="5"/>
        <w:rPr>
          <w:b/>
          <w:sz w:val="26"/>
        </w:rPr>
      </w:pPr>
    </w:p>
    <w:p w:rsidR="00FB766F" w:rsidRPr="001A7CEC" w:rsidRDefault="00FB766F" w:rsidP="00FB766F">
      <w:pPr>
        <w:pStyle w:val="BodyText"/>
        <w:spacing w:line="249" w:lineRule="auto"/>
        <w:rPr>
          <w:rFonts w:ascii="Times New Roman" w:hAnsi="Times New Roman"/>
          <w:sz w:val="20"/>
        </w:rPr>
      </w:pPr>
      <w:r w:rsidRPr="001A7CEC">
        <w:rPr>
          <w:rFonts w:ascii="Times New Roman" w:hAnsi="Times New Roman"/>
          <w:sz w:val="20"/>
        </w:rPr>
        <w:t>A</w:t>
      </w:r>
      <w:r w:rsidRPr="001A7CEC">
        <w:rPr>
          <w:rFonts w:ascii="Times New Roman" w:hAnsi="Times New Roman"/>
          <w:spacing w:val="-26"/>
          <w:sz w:val="20"/>
        </w:rPr>
        <w:t xml:space="preserve"> </w:t>
      </w:r>
      <w:r w:rsidRPr="001A7CEC">
        <w:rPr>
          <w:rFonts w:ascii="Times New Roman" w:hAnsi="Times New Roman"/>
          <w:sz w:val="20"/>
        </w:rPr>
        <w:t>complete</w:t>
      </w:r>
      <w:r w:rsidRPr="001A7CEC">
        <w:rPr>
          <w:rFonts w:ascii="Times New Roman" w:hAnsi="Times New Roman"/>
          <w:spacing w:val="-16"/>
          <w:sz w:val="20"/>
        </w:rPr>
        <w:t xml:space="preserve"> </w:t>
      </w:r>
      <w:r w:rsidRPr="001A7CEC">
        <w:rPr>
          <w:rFonts w:ascii="Times New Roman" w:hAnsi="Times New Roman"/>
          <w:sz w:val="20"/>
        </w:rPr>
        <w:t>copy</w:t>
      </w:r>
      <w:r w:rsidRPr="001A7CEC">
        <w:rPr>
          <w:rFonts w:ascii="Times New Roman" w:hAnsi="Times New Roman"/>
          <w:spacing w:val="-16"/>
          <w:sz w:val="20"/>
        </w:rPr>
        <w:t xml:space="preserve"> </w:t>
      </w:r>
      <w:r w:rsidRPr="001A7CEC">
        <w:rPr>
          <w:rFonts w:ascii="Times New Roman" w:hAnsi="Times New Roman"/>
          <w:sz w:val="20"/>
        </w:rPr>
        <w:t>of</w:t>
      </w:r>
      <w:r w:rsidRPr="001A7CEC">
        <w:rPr>
          <w:rFonts w:ascii="Times New Roman" w:hAnsi="Times New Roman"/>
          <w:spacing w:val="-16"/>
          <w:sz w:val="20"/>
        </w:rPr>
        <w:t xml:space="preserve"> </w:t>
      </w:r>
      <w:r w:rsidRPr="001A7CEC">
        <w:rPr>
          <w:rFonts w:ascii="Times New Roman" w:hAnsi="Times New Roman"/>
          <w:sz w:val="20"/>
        </w:rPr>
        <w:t>Chapter</w:t>
      </w:r>
      <w:r w:rsidRPr="001A7CEC">
        <w:rPr>
          <w:rFonts w:ascii="Times New Roman" w:hAnsi="Times New Roman"/>
          <w:spacing w:val="-16"/>
          <w:sz w:val="20"/>
        </w:rPr>
        <w:t xml:space="preserve"> </w:t>
      </w:r>
      <w:r w:rsidRPr="001A7CEC">
        <w:rPr>
          <w:rFonts w:ascii="Times New Roman" w:hAnsi="Times New Roman"/>
          <w:sz w:val="20"/>
        </w:rPr>
        <w:t>176</w:t>
      </w:r>
      <w:r w:rsidRPr="001A7CEC">
        <w:rPr>
          <w:rFonts w:ascii="Times New Roman" w:hAnsi="Times New Roman"/>
          <w:spacing w:val="-16"/>
          <w:sz w:val="20"/>
        </w:rPr>
        <w:t xml:space="preserve"> </w:t>
      </w:r>
      <w:r w:rsidRPr="001A7CEC">
        <w:rPr>
          <w:rFonts w:ascii="Times New Roman" w:hAnsi="Times New Roman"/>
          <w:sz w:val="20"/>
        </w:rPr>
        <w:t>of</w:t>
      </w:r>
      <w:r w:rsidRPr="001A7CEC">
        <w:rPr>
          <w:rFonts w:ascii="Times New Roman" w:hAnsi="Times New Roman"/>
          <w:spacing w:val="-16"/>
          <w:sz w:val="20"/>
        </w:rPr>
        <w:t xml:space="preserve"> </w:t>
      </w:r>
      <w:r w:rsidRPr="001A7CEC">
        <w:rPr>
          <w:rFonts w:ascii="Times New Roman" w:hAnsi="Times New Roman"/>
          <w:sz w:val="20"/>
        </w:rPr>
        <w:t>the</w:t>
      </w:r>
      <w:r w:rsidRPr="001A7CEC">
        <w:rPr>
          <w:rFonts w:ascii="Times New Roman" w:hAnsi="Times New Roman"/>
          <w:spacing w:val="-16"/>
          <w:sz w:val="20"/>
        </w:rPr>
        <w:t xml:space="preserve"> </w:t>
      </w:r>
      <w:r w:rsidRPr="001A7CEC">
        <w:rPr>
          <w:rFonts w:ascii="Times New Roman" w:hAnsi="Times New Roman"/>
          <w:sz w:val="20"/>
        </w:rPr>
        <w:t>Local</w:t>
      </w:r>
      <w:r w:rsidRPr="001A7CEC">
        <w:rPr>
          <w:rFonts w:ascii="Times New Roman" w:hAnsi="Times New Roman"/>
          <w:spacing w:val="-16"/>
          <w:sz w:val="20"/>
        </w:rPr>
        <w:t xml:space="preserve"> </w:t>
      </w:r>
      <w:r w:rsidRPr="001A7CEC">
        <w:rPr>
          <w:rFonts w:ascii="Times New Roman" w:hAnsi="Times New Roman"/>
          <w:sz w:val="20"/>
        </w:rPr>
        <w:t>Government</w:t>
      </w:r>
      <w:r w:rsidRPr="001A7CEC">
        <w:rPr>
          <w:rFonts w:ascii="Times New Roman" w:hAnsi="Times New Roman"/>
          <w:spacing w:val="-16"/>
          <w:sz w:val="20"/>
        </w:rPr>
        <w:t xml:space="preserve"> </w:t>
      </w:r>
      <w:r w:rsidRPr="001A7CEC">
        <w:rPr>
          <w:rFonts w:ascii="Times New Roman" w:hAnsi="Times New Roman"/>
          <w:sz w:val="20"/>
        </w:rPr>
        <w:t>Code</w:t>
      </w:r>
      <w:r w:rsidRPr="001A7CEC">
        <w:rPr>
          <w:rFonts w:ascii="Times New Roman" w:hAnsi="Times New Roman"/>
          <w:spacing w:val="-16"/>
          <w:sz w:val="20"/>
        </w:rPr>
        <w:t xml:space="preserve"> </w:t>
      </w:r>
      <w:r w:rsidRPr="001A7CEC">
        <w:rPr>
          <w:rFonts w:ascii="Times New Roman" w:hAnsi="Times New Roman"/>
          <w:sz w:val="20"/>
        </w:rPr>
        <w:t>may</w:t>
      </w:r>
      <w:r w:rsidRPr="001A7CEC">
        <w:rPr>
          <w:rFonts w:ascii="Times New Roman" w:hAnsi="Times New Roman"/>
          <w:spacing w:val="-16"/>
          <w:sz w:val="20"/>
        </w:rPr>
        <w:t xml:space="preserve"> </w:t>
      </w:r>
      <w:r w:rsidRPr="001A7CEC">
        <w:rPr>
          <w:rFonts w:ascii="Times New Roman" w:hAnsi="Times New Roman"/>
          <w:sz w:val="20"/>
        </w:rPr>
        <w:t>be</w:t>
      </w:r>
      <w:r w:rsidRPr="001A7CEC">
        <w:rPr>
          <w:rFonts w:ascii="Times New Roman" w:hAnsi="Times New Roman"/>
          <w:spacing w:val="-16"/>
          <w:sz w:val="20"/>
        </w:rPr>
        <w:t xml:space="preserve"> </w:t>
      </w:r>
      <w:r w:rsidRPr="001A7CEC">
        <w:rPr>
          <w:rFonts w:ascii="Times New Roman" w:hAnsi="Times New Roman"/>
          <w:sz w:val="20"/>
        </w:rPr>
        <w:t>found</w:t>
      </w:r>
      <w:r w:rsidRPr="001A7CEC">
        <w:rPr>
          <w:rFonts w:ascii="Times New Roman" w:hAnsi="Times New Roman"/>
          <w:spacing w:val="-16"/>
          <w:sz w:val="20"/>
        </w:rPr>
        <w:t xml:space="preserve"> </w:t>
      </w:r>
      <w:r w:rsidRPr="001A7CEC">
        <w:rPr>
          <w:rFonts w:ascii="Times New Roman" w:hAnsi="Times New Roman"/>
          <w:sz w:val="20"/>
        </w:rPr>
        <w:t>at</w:t>
      </w:r>
      <w:r w:rsidRPr="001A7CEC">
        <w:rPr>
          <w:rFonts w:ascii="Times New Roman" w:hAnsi="Times New Roman"/>
          <w:spacing w:val="-16"/>
          <w:sz w:val="20"/>
        </w:rPr>
        <w:t xml:space="preserve"> </w:t>
      </w:r>
      <w:hyperlink r:id="rId23">
        <w:r w:rsidRPr="001A7CEC">
          <w:rPr>
            <w:rFonts w:ascii="Times New Roman" w:hAnsi="Times New Roman"/>
            <w:sz w:val="20"/>
          </w:rPr>
          <w:t>http://www.statutes.legis.state.tx.us/</w:t>
        </w:r>
      </w:hyperlink>
      <w:r w:rsidRPr="001A7CEC">
        <w:rPr>
          <w:rFonts w:ascii="Times New Roman" w:hAnsi="Times New Roman"/>
          <w:sz w:val="20"/>
        </w:rPr>
        <w:t xml:space="preserve"> Docs/LG/htm/LG.176.htm.</w:t>
      </w:r>
      <w:r w:rsidRPr="001A7CEC">
        <w:rPr>
          <w:rFonts w:ascii="Times New Roman" w:hAnsi="Times New Roman"/>
          <w:spacing w:val="-7"/>
          <w:sz w:val="20"/>
        </w:rPr>
        <w:t xml:space="preserve"> </w:t>
      </w:r>
      <w:r w:rsidRPr="001A7CEC">
        <w:rPr>
          <w:rFonts w:ascii="Times New Roman" w:hAnsi="Times New Roman"/>
          <w:sz w:val="20"/>
        </w:rPr>
        <w:t>For</w:t>
      </w:r>
      <w:r w:rsidRPr="001A7CEC">
        <w:rPr>
          <w:rFonts w:ascii="Times New Roman" w:hAnsi="Times New Roman"/>
          <w:spacing w:val="-7"/>
          <w:sz w:val="20"/>
        </w:rPr>
        <w:t xml:space="preserve"> </w:t>
      </w:r>
      <w:r w:rsidRPr="001A7CEC">
        <w:rPr>
          <w:rFonts w:ascii="Times New Roman" w:hAnsi="Times New Roman"/>
          <w:sz w:val="20"/>
        </w:rPr>
        <w:t>easy</w:t>
      </w:r>
      <w:r w:rsidRPr="001A7CEC">
        <w:rPr>
          <w:rFonts w:ascii="Times New Roman" w:hAnsi="Times New Roman"/>
          <w:spacing w:val="-7"/>
          <w:sz w:val="20"/>
        </w:rPr>
        <w:t xml:space="preserve"> </w:t>
      </w:r>
      <w:r w:rsidRPr="001A7CEC">
        <w:rPr>
          <w:rFonts w:ascii="Times New Roman" w:hAnsi="Times New Roman"/>
          <w:sz w:val="20"/>
        </w:rPr>
        <w:t>reference,</w:t>
      </w:r>
      <w:r w:rsidRPr="001A7CEC">
        <w:rPr>
          <w:rFonts w:ascii="Times New Roman" w:hAnsi="Times New Roman"/>
          <w:spacing w:val="-7"/>
          <w:sz w:val="20"/>
        </w:rPr>
        <w:t xml:space="preserve"> </w:t>
      </w:r>
      <w:r w:rsidRPr="001A7CEC">
        <w:rPr>
          <w:rFonts w:ascii="Times New Roman" w:hAnsi="Times New Roman"/>
          <w:sz w:val="20"/>
        </w:rPr>
        <w:t>below</w:t>
      </w:r>
      <w:r w:rsidRPr="001A7CEC">
        <w:rPr>
          <w:rFonts w:ascii="Times New Roman" w:hAnsi="Times New Roman"/>
          <w:spacing w:val="-7"/>
          <w:sz w:val="20"/>
        </w:rPr>
        <w:t xml:space="preserve"> </w:t>
      </w:r>
      <w:r w:rsidRPr="001A7CEC">
        <w:rPr>
          <w:rFonts w:ascii="Times New Roman" w:hAnsi="Times New Roman"/>
          <w:sz w:val="20"/>
        </w:rPr>
        <w:t>are</w:t>
      </w:r>
      <w:r w:rsidRPr="001A7CEC">
        <w:rPr>
          <w:rFonts w:ascii="Times New Roman" w:hAnsi="Times New Roman"/>
          <w:spacing w:val="-7"/>
          <w:sz w:val="20"/>
        </w:rPr>
        <w:t xml:space="preserve"> </w:t>
      </w:r>
      <w:r w:rsidRPr="001A7CEC">
        <w:rPr>
          <w:rFonts w:ascii="Times New Roman" w:hAnsi="Times New Roman"/>
          <w:sz w:val="20"/>
        </w:rPr>
        <w:t>some</w:t>
      </w:r>
      <w:r w:rsidRPr="001A7CEC">
        <w:rPr>
          <w:rFonts w:ascii="Times New Roman" w:hAnsi="Times New Roman"/>
          <w:spacing w:val="-7"/>
          <w:sz w:val="20"/>
        </w:rPr>
        <w:t xml:space="preserve"> </w:t>
      </w:r>
      <w:r w:rsidRPr="001A7CEC">
        <w:rPr>
          <w:rFonts w:ascii="Times New Roman" w:hAnsi="Times New Roman"/>
          <w:sz w:val="20"/>
        </w:rPr>
        <w:t>of</w:t>
      </w:r>
      <w:r w:rsidRPr="001A7CEC">
        <w:rPr>
          <w:rFonts w:ascii="Times New Roman" w:hAnsi="Times New Roman"/>
          <w:spacing w:val="-7"/>
          <w:sz w:val="20"/>
        </w:rPr>
        <w:t xml:space="preserve"> </w:t>
      </w:r>
      <w:r w:rsidRPr="001A7CEC">
        <w:rPr>
          <w:rFonts w:ascii="Times New Roman" w:hAnsi="Times New Roman"/>
          <w:sz w:val="20"/>
        </w:rPr>
        <w:t>the</w:t>
      </w:r>
      <w:r w:rsidRPr="001A7CEC">
        <w:rPr>
          <w:rFonts w:ascii="Times New Roman" w:hAnsi="Times New Roman"/>
          <w:spacing w:val="-7"/>
          <w:sz w:val="20"/>
        </w:rPr>
        <w:t xml:space="preserve"> </w:t>
      </w:r>
      <w:r w:rsidRPr="001A7CEC">
        <w:rPr>
          <w:rFonts w:ascii="Times New Roman" w:hAnsi="Times New Roman"/>
          <w:sz w:val="20"/>
        </w:rPr>
        <w:t>sections</w:t>
      </w:r>
      <w:r w:rsidRPr="001A7CEC">
        <w:rPr>
          <w:rFonts w:ascii="Times New Roman" w:hAnsi="Times New Roman"/>
          <w:spacing w:val="-7"/>
          <w:sz w:val="20"/>
        </w:rPr>
        <w:t xml:space="preserve"> </w:t>
      </w:r>
      <w:r w:rsidRPr="001A7CEC">
        <w:rPr>
          <w:rFonts w:ascii="Times New Roman" w:hAnsi="Times New Roman"/>
          <w:sz w:val="20"/>
        </w:rPr>
        <w:t>cited</w:t>
      </w:r>
      <w:r w:rsidRPr="001A7CEC">
        <w:rPr>
          <w:rFonts w:ascii="Times New Roman" w:hAnsi="Times New Roman"/>
          <w:spacing w:val="-7"/>
          <w:sz w:val="20"/>
        </w:rPr>
        <w:t xml:space="preserve"> </w:t>
      </w:r>
      <w:r w:rsidRPr="001A7CEC">
        <w:rPr>
          <w:rFonts w:ascii="Times New Roman" w:hAnsi="Times New Roman"/>
          <w:sz w:val="20"/>
        </w:rPr>
        <w:t>on</w:t>
      </w:r>
      <w:r w:rsidRPr="001A7CEC">
        <w:rPr>
          <w:rFonts w:ascii="Times New Roman" w:hAnsi="Times New Roman"/>
          <w:spacing w:val="-7"/>
          <w:sz w:val="20"/>
        </w:rPr>
        <w:t xml:space="preserve"> </w:t>
      </w:r>
      <w:r w:rsidRPr="001A7CEC">
        <w:rPr>
          <w:rFonts w:ascii="Times New Roman" w:hAnsi="Times New Roman"/>
          <w:sz w:val="20"/>
        </w:rPr>
        <w:t>this</w:t>
      </w:r>
      <w:r w:rsidRPr="001A7CEC">
        <w:rPr>
          <w:rFonts w:ascii="Times New Roman" w:hAnsi="Times New Roman"/>
          <w:spacing w:val="-7"/>
          <w:sz w:val="20"/>
        </w:rPr>
        <w:t xml:space="preserve"> </w:t>
      </w:r>
      <w:r w:rsidRPr="001A7CEC">
        <w:rPr>
          <w:rFonts w:ascii="Times New Roman" w:hAnsi="Times New Roman"/>
          <w:sz w:val="20"/>
        </w:rPr>
        <w:t>form.</w:t>
      </w:r>
    </w:p>
    <w:p w:rsidR="00FB766F" w:rsidRPr="001A7CEC" w:rsidRDefault="00FB766F" w:rsidP="00FB766F">
      <w:pPr>
        <w:pStyle w:val="BodyText"/>
        <w:spacing w:before="10"/>
        <w:rPr>
          <w:rFonts w:ascii="Times New Roman" w:hAnsi="Times New Roman"/>
          <w:sz w:val="20"/>
        </w:rPr>
      </w:pPr>
    </w:p>
    <w:p w:rsidR="00FB766F" w:rsidRPr="001A7CEC" w:rsidRDefault="00FB766F" w:rsidP="00FB766F">
      <w:pPr>
        <w:pStyle w:val="BodyText"/>
        <w:spacing w:before="68" w:line="249" w:lineRule="auto"/>
        <w:rPr>
          <w:rFonts w:ascii="Times New Roman" w:hAnsi="Times New Roman"/>
          <w:sz w:val="20"/>
        </w:rPr>
      </w:pPr>
      <w:r w:rsidRPr="001A7CEC">
        <w:rPr>
          <w:rFonts w:ascii="Times New Roman" w:hAnsi="Times New Roman"/>
          <w:b/>
          <w:sz w:val="20"/>
          <w:u w:val="single"/>
        </w:rPr>
        <w:t>Local</w:t>
      </w:r>
      <w:r w:rsidRPr="001A7CEC">
        <w:rPr>
          <w:rFonts w:ascii="Times New Roman" w:hAnsi="Times New Roman"/>
          <w:b/>
          <w:spacing w:val="-14"/>
          <w:sz w:val="20"/>
          <w:u w:val="single"/>
        </w:rPr>
        <w:t xml:space="preserve"> </w:t>
      </w:r>
      <w:r w:rsidRPr="001A7CEC">
        <w:rPr>
          <w:rFonts w:ascii="Times New Roman" w:hAnsi="Times New Roman"/>
          <w:b/>
          <w:sz w:val="20"/>
          <w:u w:val="single"/>
        </w:rPr>
        <w:t>Government</w:t>
      </w:r>
      <w:r w:rsidRPr="001A7CEC">
        <w:rPr>
          <w:rFonts w:ascii="Times New Roman" w:hAnsi="Times New Roman"/>
          <w:b/>
          <w:spacing w:val="-14"/>
          <w:sz w:val="20"/>
          <w:u w:val="single"/>
        </w:rPr>
        <w:t xml:space="preserve"> </w:t>
      </w:r>
      <w:r w:rsidRPr="001A7CEC">
        <w:rPr>
          <w:rFonts w:ascii="Times New Roman" w:hAnsi="Times New Roman"/>
          <w:b/>
          <w:sz w:val="20"/>
          <w:u w:val="single"/>
        </w:rPr>
        <w:t>Code</w:t>
      </w:r>
      <w:r w:rsidRPr="001A7CEC">
        <w:rPr>
          <w:rFonts w:ascii="Times New Roman" w:hAnsi="Times New Roman"/>
          <w:b/>
          <w:spacing w:val="-14"/>
          <w:sz w:val="20"/>
          <w:u w:val="single"/>
        </w:rPr>
        <w:t xml:space="preserve"> </w:t>
      </w:r>
      <w:r w:rsidRPr="001A7CEC">
        <w:rPr>
          <w:rFonts w:ascii="Times New Roman" w:hAnsi="Times New Roman"/>
          <w:b/>
          <w:sz w:val="20"/>
          <w:u w:val="single"/>
        </w:rPr>
        <w:t>§</w:t>
      </w:r>
      <w:r w:rsidRPr="001A7CEC">
        <w:rPr>
          <w:rFonts w:ascii="Times New Roman" w:hAnsi="Times New Roman"/>
          <w:b/>
          <w:spacing w:val="-14"/>
          <w:sz w:val="20"/>
          <w:u w:val="single"/>
        </w:rPr>
        <w:t xml:space="preserve"> </w:t>
      </w:r>
      <w:r w:rsidRPr="001A7CEC">
        <w:rPr>
          <w:rFonts w:ascii="Times New Roman" w:hAnsi="Times New Roman"/>
          <w:b/>
          <w:sz w:val="20"/>
          <w:u w:val="single"/>
        </w:rPr>
        <w:t>176.001(1-a)</w:t>
      </w:r>
      <w:r w:rsidRPr="001A7CEC">
        <w:rPr>
          <w:rFonts w:ascii="Times New Roman" w:hAnsi="Times New Roman"/>
          <w:b/>
          <w:sz w:val="20"/>
        </w:rPr>
        <w:t>:</w:t>
      </w:r>
      <w:r w:rsidRPr="001A7CEC">
        <w:rPr>
          <w:rFonts w:ascii="Times New Roman" w:hAnsi="Times New Roman"/>
          <w:b/>
          <w:spacing w:val="-12"/>
          <w:sz w:val="20"/>
        </w:rPr>
        <w:t xml:space="preserve"> </w:t>
      </w:r>
      <w:r w:rsidRPr="001A7CEC">
        <w:rPr>
          <w:rFonts w:ascii="Times New Roman" w:hAnsi="Times New Roman"/>
          <w:sz w:val="20"/>
        </w:rPr>
        <w:t>"Business</w:t>
      </w:r>
      <w:r w:rsidRPr="001A7CEC">
        <w:rPr>
          <w:rFonts w:ascii="Times New Roman" w:hAnsi="Times New Roman"/>
          <w:spacing w:val="-14"/>
          <w:sz w:val="20"/>
        </w:rPr>
        <w:t xml:space="preserve"> </w:t>
      </w:r>
      <w:r w:rsidRPr="001A7CEC">
        <w:rPr>
          <w:rFonts w:ascii="Times New Roman" w:hAnsi="Times New Roman"/>
          <w:sz w:val="20"/>
        </w:rPr>
        <w:t>relationship"</w:t>
      </w:r>
      <w:r w:rsidRPr="001A7CEC">
        <w:rPr>
          <w:rFonts w:ascii="Times New Roman" w:hAnsi="Times New Roman"/>
          <w:spacing w:val="-14"/>
          <w:sz w:val="20"/>
        </w:rPr>
        <w:t xml:space="preserve"> </w:t>
      </w:r>
      <w:r w:rsidRPr="001A7CEC">
        <w:rPr>
          <w:rFonts w:ascii="Times New Roman" w:hAnsi="Times New Roman"/>
          <w:sz w:val="20"/>
        </w:rPr>
        <w:t>means</w:t>
      </w:r>
      <w:r w:rsidRPr="001A7CEC">
        <w:rPr>
          <w:rFonts w:ascii="Times New Roman" w:hAnsi="Times New Roman"/>
          <w:spacing w:val="-14"/>
          <w:sz w:val="20"/>
        </w:rPr>
        <w:t xml:space="preserve"> </w:t>
      </w:r>
      <w:r w:rsidRPr="001A7CEC">
        <w:rPr>
          <w:rFonts w:ascii="Times New Roman" w:hAnsi="Times New Roman"/>
          <w:sz w:val="20"/>
        </w:rPr>
        <w:t>a</w:t>
      </w:r>
      <w:r w:rsidRPr="001A7CEC">
        <w:rPr>
          <w:rFonts w:ascii="Times New Roman" w:hAnsi="Times New Roman"/>
          <w:spacing w:val="-14"/>
          <w:sz w:val="20"/>
        </w:rPr>
        <w:t xml:space="preserve"> </w:t>
      </w:r>
      <w:r w:rsidRPr="001A7CEC">
        <w:rPr>
          <w:rFonts w:ascii="Times New Roman" w:hAnsi="Times New Roman"/>
          <w:sz w:val="20"/>
        </w:rPr>
        <w:t>connection</w:t>
      </w:r>
      <w:r w:rsidRPr="001A7CEC">
        <w:rPr>
          <w:rFonts w:ascii="Times New Roman" w:hAnsi="Times New Roman"/>
          <w:spacing w:val="-14"/>
          <w:sz w:val="20"/>
        </w:rPr>
        <w:t xml:space="preserve"> </w:t>
      </w:r>
      <w:r w:rsidRPr="001A7CEC">
        <w:rPr>
          <w:rFonts w:ascii="Times New Roman" w:hAnsi="Times New Roman"/>
          <w:sz w:val="20"/>
        </w:rPr>
        <w:t>between</w:t>
      </w:r>
      <w:r w:rsidRPr="001A7CEC">
        <w:rPr>
          <w:rFonts w:ascii="Times New Roman" w:hAnsi="Times New Roman"/>
          <w:spacing w:val="-14"/>
          <w:sz w:val="20"/>
        </w:rPr>
        <w:t xml:space="preserve"> </w:t>
      </w:r>
      <w:r w:rsidRPr="001A7CEC">
        <w:rPr>
          <w:rFonts w:ascii="Times New Roman" w:hAnsi="Times New Roman"/>
          <w:sz w:val="20"/>
        </w:rPr>
        <w:t>two</w:t>
      </w:r>
      <w:r w:rsidRPr="001A7CEC">
        <w:rPr>
          <w:rFonts w:ascii="Times New Roman" w:hAnsi="Times New Roman"/>
          <w:spacing w:val="-14"/>
          <w:sz w:val="20"/>
        </w:rPr>
        <w:t xml:space="preserve"> </w:t>
      </w:r>
      <w:r w:rsidRPr="001A7CEC">
        <w:rPr>
          <w:rFonts w:ascii="Times New Roman" w:hAnsi="Times New Roman"/>
          <w:sz w:val="20"/>
        </w:rPr>
        <w:t>or</w:t>
      </w:r>
      <w:r w:rsidRPr="001A7CEC">
        <w:rPr>
          <w:rFonts w:ascii="Times New Roman" w:hAnsi="Times New Roman"/>
          <w:spacing w:val="-14"/>
          <w:sz w:val="20"/>
        </w:rPr>
        <w:t xml:space="preserve"> </w:t>
      </w:r>
      <w:r w:rsidRPr="001A7CEC">
        <w:rPr>
          <w:rFonts w:ascii="Times New Roman" w:hAnsi="Times New Roman"/>
          <w:sz w:val="20"/>
        </w:rPr>
        <w:t>more</w:t>
      </w:r>
      <w:r w:rsidRPr="001A7CEC">
        <w:rPr>
          <w:rFonts w:ascii="Times New Roman" w:hAnsi="Times New Roman"/>
          <w:spacing w:val="-14"/>
          <w:sz w:val="20"/>
        </w:rPr>
        <w:t xml:space="preserve"> </w:t>
      </w:r>
      <w:r w:rsidRPr="001A7CEC">
        <w:rPr>
          <w:rFonts w:ascii="Times New Roman" w:hAnsi="Times New Roman"/>
          <w:sz w:val="20"/>
        </w:rPr>
        <w:t>parties based</w:t>
      </w:r>
      <w:r w:rsidRPr="001A7CEC">
        <w:rPr>
          <w:rFonts w:ascii="Times New Roman" w:hAnsi="Times New Roman"/>
          <w:spacing w:val="-6"/>
          <w:sz w:val="20"/>
        </w:rPr>
        <w:t xml:space="preserve"> </w:t>
      </w:r>
      <w:r w:rsidRPr="001A7CEC">
        <w:rPr>
          <w:rFonts w:ascii="Times New Roman" w:hAnsi="Times New Roman"/>
          <w:sz w:val="20"/>
        </w:rPr>
        <w:t>on</w:t>
      </w:r>
      <w:r w:rsidRPr="001A7CEC">
        <w:rPr>
          <w:rFonts w:ascii="Times New Roman" w:hAnsi="Times New Roman"/>
          <w:spacing w:val="-6"/>
          <w:sz w:val="20"/>
        </w:rPr>
        <w:t xml:space="preserve"> </w:t>
      </w:r>
      <w:r w:rsidRPr="001A7CEC">
        <w:rPr>
          <w:rFonts w:ascii="Times New Roman" w:hAnsi="Times New Roman"/>
          <w:sz w:val="20"/>
        </w:rPr>
        <w:t>commercial</w:t>
      </w:r>
      <w:r w:rsidRPr="001A7CEC">
        <w:rPr>
          <w:rFonts w:ascii="Times New Roman" w:hAnsi="Times New Roman"/>
          <w:spacing w:val="-6"/>
          <w:sz w:val="20"/>
        </w:rPr>
        <w:t xml:space="preserve"> </w:t>
      </w:r>
      <w:r w:rsidRPr="001A7CEC">
        <w:rPr>
          <w:rFonts w:ascii="Times New Roman" w:hAnsi="Times New Roman"/>
          <w:sz w:val="20"/>
        </w:rPr>
        <w:t>activity</w:t>
      </w:r>
      <w:r w:rsidRPr="001A7CEC">
        <w:rPr>
          <w:rFonts w:ascii="Times New Roman" w:hAnsi="Times New Roman"/>
          <w:spacing w:val="-6"/>
          <w:sz w:val="20"/>
        </w:rPr>
        <w:t xml:space="preserve"> </w:t>
      </w:r>
      <w:r w:rsidRPr="001A7CEC">
        <w:rPr>
          <w:rFonts w:ascii="Times New Roman" w:hAnsi="Times New Roman"/>
          <w:sz w:val="20"/>
        </w:rPr>
        <w:t>of</w:t>
      </w:r>
      <w:r w:rsidRPr="001A7CEC">
        <w:rPr>
          <w:rFonts w:ascii="Times New Roman" w:hAnsi="Times New Roman"/>
          <w:spacing w:val="-6"/>
          <w:sz w:val="20"/>
        </w:rPr>
        <w:t xml:space="preserve"> </w:t>
      </w:r>
      <w:r w:rsidRPr="001A7CEC">
        <w:rPr>
          <w:rFonts w:ascii="Times New Roman" w:hAnsi="Times New Roman"/>
          <w:sz w:val="20"/>
        </w:rPr>
        <w:t>one</w:t>
      </w:r>
      <w:r w:rsidRPr="001A7CEC">
        <w:rPr>
          <w:rFonts w:ascii="Times New Roman" w:hAnsi="Times New Roman"/>
          <w:spacing w:val="-6"/>
          <w:sz w:val="20"/>
        </w:rPr>
        <w:t xml:space="preserve"> </w:t>
      </w:r>
      <w:r w:rsidRPr="001A7CEC">
        <w:rPr>
          <w:rFonts w:ascii="Times New Roman" w:hAnsi="Times New Roman"/>
          <w:sz w:val="20"/>
        </w:rPr>
        <w:t>of</w:t>
      </w:r>
      <w:r w:rsidRPr="001A7CEC">
        <w:rPr>
          <w:rFonts w:ascii="Times New Roman" w:hAnsi="Times New Roman"/>
          <w:spacing w:val="-6"/>
          <w:sz w:val="20"/>
        </w:rPr>
        <w:t xml:space="preserve"> </w:t>
      </w:r>
      <w:r w:rsidRPr="001A7CEC">
        <w:rPr>
          <w:rFonts w:ascii="Times New Roman" w:hAnsi="Times New Roman"/>
          <w:sz w:val="20"/>
        </w:rPr>
        <w:t>the</w:t>
      </w:r>
      <w:r w:rsidRPr="001A7CEC">
        <w:rPr>
          <w:rFonts w:ascii="Times New Roman" w:hAnsi="Times New Roman"/>
          <w:spacing w:val="-6"/>
          <w:sz w:val="20"/>
        </w:rPr>
        <w:t xml:space="preserve"> </w:t>
      </w:r>
      <w:r w:rsidRPr="001A7CEC">
        <w:rPr>
          <w:rFonts w:ascii="Times New Roman" w:hAnsi="Times New Roman"/>
          <w:sz w:val="20"/>
        </w:rPr>
        <w:t>parties.</w:t>
      </w:r>
      <w:r w:rsidRPr="001A7CEC">
        <w:rPr>
          <w:rFonts w:ascii="Times New Roman" w:hAnsi="Times New Roman"/>
          <w:spacing w:val="44"/>
          <w:sz w:val="20"/>
        </w:rPr>
        <w:t xml:space="preserve"> </w:t>
      </w:r>
      <w:r w:rsidRPr="001A7CEC">
        <w:rPr>
          <w:rFonts w:ascii="Times New Roman" w:hAnsi="Times New Roman"/>
          <w:sz w:val="20"/>
        </w:rPr>
        <w:t>The</w:t>
      </w:r>
      <w:r w:rsidRPr="001A7CEC">
        <w:rPr>
          <w:rFonts w:ascii="Times New Roman" w:hAnsi="Times New Roman"/>
          <w:spacing w:val="-6"/>
          <w:sz w:val="20"/>
        </w:rPr>
        <w:t xml:space="preserve"> </w:t>
      </w:r>
      <w:r w:rsidRPr="001A7CEC">
        <w:rPr>
          <w:rFonts w:ascii="Times New Roman" w:hAnsi="Times New Roman"/>
          <w:sz w:val="20"/>
        </w:rPr>
        <w:t>term</w:t>
      </w:r>
      <w:r w:rsidRPr="001A7CEC">
        <w:rPr>
          <w:rFonts w:ascii="Times New Roman" w:hAnsi="Times New Roman"/>
          <w:spacing w:val="-6"/>
          <w:sz w:val="20"/>
        </w:rPr>
        <w:t xml:space="preserve"> </w:t>
      </w:r>
      <w:r w:rsidRPr="001A7CEC">
        <w:rPr>
          <w:rFonts w:ascii="Times New Roman" w:hAnsi="Times New Roman"/>
          <w:sz w:val="20"/>
        </w:rPr>
        <w:t>does</w:t>
      </w:r>
      <w:r w:rsidRPr="001A7CEC">
        <w:rPr>
          <w:rFonts w:ascii="Times New Roman" w:hAnsi="Times New Roman"/>
          <w:spacing w:val="-6"/>
          <w:sz w:val="20"/>
        </w:rPr>
        <w:t xml:space="preserve"> </w:t>
      </w:r>
      <w:r w:rsidRPr="001A7CEC">
        <w:rPr>
          <w:rFonts w:ascii="Times New Roman" w:hAnsi="Times New Roman"/>
          <w:sz w:val="20"/>
        </w:rPr>
        <w:t>not</w:t>
      </w:r>
      <w:r w:rsidRPr="001A7CEC">
        <w:rPr>
          <w:rFonts w:ascii="Times New Roman" w:hAnsi="Times New Roman"/>
          <w:spacing w:val="-6"/>
          <w:sz w:val="20"/>
        </w:rPr>
        <w:t xml:space="preserve"> </w:t>
      </w:r>
      <w:r w:rsidRPr="001A7CEC">
        <w:rPr>
          <w:rFonts w:ascii="Times New Roman" w:hAnsi="Times New Roman"/>
          <w:sz w:val="20"/>
        </w:rPr>
        <w:t>include</w:t>
      </w:r>
      <w:r w:rsidRPr="001A7CEC">
        <w:rPr>
          <w:rFonts w:ascii="Times New Roman" w:hAnsi="Times New Roman"/>
          <w:spacing w:val="-6"/>
          <w:sz w:val="20"/>
        </w:rPr>
        <w:t xml:space="preserve"> </w:t>
      </w:r>
      <w:r w:rsidRPr="001A7CEC">
        <w:rPr>
          <w:rFonts w:ascii="Times New Roman" w:hAnsi="Times New Roman"/>
          <w:sz w:val="20"/>
        </w:rPr>
        <w:t>a</w:t>
      </w:r>
      <w:r w:rsidRPr="001A7CEC">
        <w:rPr>
          <w:rFonts w:ascii="Times New Roman" w:hAnsi="Times New Roman"/>
          <w:spacing w:val="-6"/>
          <w:sz w:val="20"/>
        </w:rPr>
        <w:t xml:space="preserve"> </w:t>
      </w:r>
      <w:r w:rsidRPr="001A7CEC">
        <w:rPr>
          <w:rFonts w:ascii="Times New Roman" w:hAnsi="Times New Roman"/>
          <w:sz w:val="20"/>
        </w:rPr>
        <w:t>connection</w:t>
      </w:r>
      <w:r w:rsidRPr="001A7CEC">
        <w:rPr>
          <w:rFonts w:ascii="Times New Roman" w:hAnsi="Times New Roman"/>
          <w:spacing w:val="-6"/>
          <w:sz w:val="20"/>
        </w:rPr>
        <w:t xml:space="preserve"> </w:t>
      </w:r>
      <w:r w:rsidRPr="001A7CEC">
        <w:rPr>
          <w:rFonts w:ascii="Times New Roman" w:hAnsi="Times New Roman"/>
          <w:sz w:val="20"/>
        </w:rPr>
        <w:t>based</w:t>
      </w:r>
      <w:r w:rsidRPr="001A7CEC">
        <w:rPr>
          <w:rFonts w:ascii="Times New Roman" w:hAnsi="Times New Roman"/>
          <w:spacing w:val="-6"/>
          <w:sz w:val="20"/>
        </w:rPr>
        <w:t xml:space="preserve"> </w:t>
      </w:r>
      <w:r w:rsidRPr="001A7CEC">
        <w:rPr>
          <w:rFonts w:ascii="Times New Roman" w:hAnsi="Times New Roman"/>
          <w:sz w:val="20"/>
        </w:rPr>
        <w:t>on:</w:t>
      </w:r>
    </w:p>
    <w:p w:rsidR="00FB766F" w:rsidRPr="001A7CEC" w:rsidRDefault="00FB766F" w:rsidP="00FB766F">
      <w:pPr>
        <w:pStyle w:val="ListParagraph"/>
        <w:widowControl w:val="0"/>
        <w:numPr>
          <w:ilvl w:val="0"/>
          <w:numId w:val="18"/>
        </w:numPr>
        <w:tabs>
          <w:tab w:val="left" w:pos="360"/>
        </w:tabs>
        <w:autoSpaceDE w:val="0"/>
        <w:autoSpaceDN w:val="0"/>
        <w:spacing w:line="249" w:lineRule="auto"/>
        <w:ind w:left="360" w:right="116" w:hanging="360"/>
        <w:rPr>
          <w:sz w:val="20"/>
        </w:rPr>
      </w:pPr>
      <w:r w:rsidRPr="001A7CEC">
        <w:rPr>
          <w:sz w:val="20"/>
        </w:rPr>
        <w:t>a</w:t>
      </w:r>
      <w:r w:rsidRPr="001A7CEC">
        <w:rPr>
          <w:spacing w:val="-14"/>
          <w:sz w:val="20"/>
        </w:rPr>
        <w:t xml:space="preserve"> </w:t>
      </w:r>
      <w:r w:rsidRPr="001A7CEC">
        <w:rPr>
          <w:sz w:val="20"/>
        </w:rPr>
        <w:t>transaction</w:t>
      </w:r>
      <w:r w:rsidRPr="001A7CEC">
        <w:rPr>
          <w:spacing w:val="-14"/>
          <w:sz w:val="20"/>
        </w:rPr>
        <w:t xml:space="preserve"> </w:t>
      </w:r>
      <w:r w:rsidRPr="001A7CEC">
        <w:rPr>
          <w:sz w:val="20"/>
        </w:rPr>
        <w:t>that</w:t>
      </w:r>
      <w:r w:rsidRPr="001A7CEC">
        <w:rPr>
          <w:spacing w:val="-14"/>
          <w:sz w:val="20"/>
        </w:rPr>
        <w:t xml:space="preserve"> </w:t>
      </w:r>
      <w:r w:rsidRPr="001A7CEC">
        <w:rPr>
          <w:sz w:val="20"/>
        </w:rPr>
        <w:t>is</w:t>
      </w:r>
      <w:r w:rsidRPr="001A7CEC">
        <w:rPr>
          <w:spacing w:val="-14"/>
          <w:sz w:val="20"/>
        </w:rPr>
        <w:t xml:space="preserve"> </w:t>
      </w:r>
      <w:r w:rsidRPr="001A7CEC">
        <w:rPr>
          <w:sz w:val="20"/>
        </w:rPr>
        <w:t>subject</w:t>
      </w:r>
      <w:r w:rsidRPr="001A7CEC">
        <w:rPr>
          <w:spacing w:val="-14"/>
          <w:sz w:val="20"/>
        </w:rPr>
        <w:t xml:space="preserve"> </w:t>
      </w:r>
      <w:r w:rsidRPr="001A7CEC">
        <w:rPr>
          <w:sz w:val="20"/>
        </w:rPr>
        <w:t>to</w:t>
      </w:r>
      <w:r w:rsidRPr="001A7CEC">
        <w:rPr>
          <w:spacing w:val="-14"/>
          <w:sz w:val="20"/>
        </w:rPr>
        <w:t xml:space="preserve"> </w:t>
      </w:r>
      <w:r w:rsidRPr="001A7CEC">
        <w:rPr>
          <w:sz w:val="20"/>
        </w:rPr>
        <w:t>rate</w:t>
      </w:r>
      <w:r w:rsidRPr="001A7CEC">
        <w:rPr>
          <w:spacing w:val="-14"/>
          <w:sz w:val="20"/>
        </w:rPr>
        <w:t xml:space="preserve"> </w:t>
      </w:r>
      <w:r w:rsidRPr="001A7CEC">
        <w:rPr>
          <w:sz w:val="20"/>
        </w:rPr>
        <w:t>or</w:t>
      </w:r>
      <w:r w:rsidRPr="001A7CEC">
        <w:rPr>
          <w:spacing w:val="-14"/>
          <w:sz w:val="20"/>
        </w:rPr>
        <w:t xml:space="preserve"> </w:t>
      </w:r>
      <w:r w:rsidRPr="001A7CEC">
        <w:rPr>
          <w:sz w:val="20"/>
        </w:rPr>
        <w:t>fee</w:t>
      </w:r>
      <w:r w:rsidRPr="001A7CEC">
        <w:rPr>
          <w:spacing w:val="-14"/>
          <w:sz w:val="20"/>
        </w:rPr>
        <w:t xml:space="preserve"> </w:t>
      </w:r>
      <w:r w:rsidRPr="001A7CEC">
        <w:rPr>
          <w:sz w:val="20"/>
        </w:rPr>
        <w:t>regulation</w:t>
      </w:r>
      <w:r w:rsidRPr="001A7CEC">
        <w:rPr>
          <w:spacing w:val="-14"/>
          <w:sz w:val="20"/>
        </w:rPr>
        <w:t xml:space="preserve"> </w:t>
      </w:r>
      <w:r w:rsidRPr="001A7CEC">
        <w:rPr>
          <w:sz w:val="20"/>
        </w:rPr>
        <w:t>by</w:t>
      </w:r>
      <w:r w:rsidRPr="001A7CEC">
        <w:rPr>
          <w:spacing w:val="-14"/>
          <w:sz w:val="20"/>
        </w:rPr>
        <w:t xml:space="preserve"> </w:t>
      </w:r>
      <w:r w:rsidRPr="001A7CEC">
        <w:rPr>
          <w:sz w:val="20"/>
        </w:rPr>
        <w:t>a</w:t>
      </w:r>
      <w:r w:rsidRPr="001A7CEC">
        <w:rPr>
          <w:spacing w:val="-14"/>
          <w:sz w:val="20"/>
        </w:rPr>
        <w:t xml:space="preserve"> </w:t>
      </w:r>
      <w:r w:rsidRPr="001A7CEC">
        <w:rPr>
          <w:sz w:val="20"/>
        </w:rPr>
        <w:t>federal,</w:t>
      </w:r>
      <w:r w:rsidRPr="001A7CEC">
        <w:rPr>
          <w:spacing w:val="-14"/>
          <w:sz w:val="20"/>
        </w:rPr>
        <w:t xml:space="preserve"> </w:t>
      </w:r>
      <w:r w:rsidRPr="001A7CEC">
        <w:rPr>
          <w:sz w:val="20"/>
        </w:rPr>
        <w:t>state,</w:t>
      </w:r>
      <w:r w:rsidRPr="001A7CEC">
        <w:rPr>
          <w:spacing w:val="-14"/>
          <w:sz w:val="20"/>
        </w:rPr>
        <w:t xml:space="preserve"> </w:t>
      </w:r>
      <w:r w:rsidRPr="001A7CEC">
        <w:rPr>
          <w:sz w:val="20"/>
        </w:rPr>
        <w:t>or</w:t>
      </w:r>
      <w:r w:rsidRPr="001A7CEC">
        <w:rPr>
          <w:spacing w:val="-14"/>
          <w:sz w:val="20"/>
        </w:rPr>
        <w:t xml:space="preserve"> </w:t>
      </w:r>
      <w:r w:rsidRPr="001A7CEC">
        <w:rPr>
          <w:sz w:val="20"/>
        </w:rPr>
        <w:t>local</w:t>
      </w:r>
      <w:r w:rsidRPr="001A7CEC">
        <w:rPr>
          <w:spacing w:val="-14"/>
          <w:sz w:val="20"/>
        </w:rPr>
        <w:t xml:space="preserve"> </w:t>
      </w:r>
      <w:r w:rsidRPr="001A7CEC">
        <w:rPr>
          <w:sz w:val="20"/>
        </w:rPr>
        <w:t>governmental</w:t>
      </w:r>
      <w:r w:rsidRPr="001A7CEC">
        <w:rPr>
          <w:spacing w:val="-14"/>
          <w:sz w:val="20"/>
        </w:rPr>
        <w:t xml:space="preserve"> </w:t>
      </w:r>
      <w:r w:rsidRPr="001A7CEC">
        <w:rPr>
          <w:sz w:val="20"/>
        </w:rPr>
        <w:t>entity</w:t>
      </w:r>
      <w:r w:rsidRPr="001A7CEC">
        <w:rPr>
          <w:spacing w:val="-14"/>
          <w:sz w:val="20"/>
        </w:rPr>
        <w:t xml:space="preserve"> </w:t>
      </w:r>
      <w:r w:rsidRPr="001A7CEC">
        <w:rPr>
          <w:sz w:val="20"/>
        </w:rPr>
        <w:t>or</w:t>
      </w:r>
      <w:r w:rsidRPr="001A7CEC">
        <w:rPr>
          <w:spacing w:val="-14"/>
          <w:sz w:val="20"/>
        </w:rPr>
        <w:t xml:space="preserve"> </w:t>
      </w:r>
      <w:r w:rsidRPr="001A7CEC">
        <w:rPr>
          <w:sz w:val="20"/>
        </w:rPr>
        <w:t>an agency</w:t>
      </w:r>
      <w:r w:rsidRPr="001A7CEC">
        <w:rPr>
          <w:spacing w:val="-14"/>
          <w:sz w:val="20"/>
        </w:rPr>
        <w:t xml:space="preserve"> </w:t>
      </w:r>
      <w:r w:rsidRPr="001A7CEC">
        <w:rPr>
          <w:sz w:val="20"/>
        </w:rPr>
        <w:t>of</w:t>
      </w:r>
      <w:r w:rsidRPr="001A7CEC">
        <w:rPr>
          <w:spacing w:val="-14"/>
          <w:sz w:val="20"/>
        </w:rPr>
        <w:t xml:space="preserve"> </w:t>
      </w:r>
      <w:r w:rsidRPr="001A7CEC">
        <w:rPr>
          <w:sz w:val="20"/>
        </w:rPr>
        <w:t>a</w:t>
      </w:r>
      <w:r w:rsidRPr="001A7CEC">
        <w:rPr>
          <w:spacing w:val="-14"/>
          <w:sz w:val="20"/>
        </w:rPr>
        <w:t xml:space="preserve"> </w:t>
      </w:r>
      <w:r w:rsidRPr="001A7CEC">
        <w:rPr>
          <w:sz w:val="20"/>
        </w:rPr>
        <w:t>federal,</w:t>
      </w:r>
      <w:r w:rsidRPr="001A7CEC">
        <w:rPr>
          <w:spacing w:val="-14"/>
          <w:sz w:val="20"/>
        </w:rPr>
        <w:t xml:space="preserve"> </w:t>
      </w:r>
      <w:r w:rsidRPr="001A7CEC">
        <w:rPr>
          <w:sz w:val="20"/>
        </w:rPr>
        <w:t>state,</w:t>
      </w:r>
      <w:r w:rsidRPr="001A7CEC">
        <w:rPr>
          <w:spacing w:val="-14"/>
          <w:sz w:val="20"/>
        </w:rPr>
        <w:t xml:space="preserve"> </w:t>
      </w:r>
      <w:r w:rsidRPr="001A7CEC">
        <w:rPr>
          <w:sz w:val="20"/>
        </w:rPr>
        <w:t>or</w:t>
      </w:r>
      <w:r w:rsidRPr="001A7CEC">
        <w:rPr>
          <w:spacing w:val="-14"/>
          <w:sz w:val="20"/>
        </w:rPr>
        <w:t xml:space="preserve"> </w:t>
      </w:r>
      <w:r w:rsidRPr="001A7CEC">
        <w:rPr>
          <w:sz w:val="20"/>
        </w:rPr>
        <w:t>local</w:t>
      </w:r>
      <w:r w:rsidRPr="001A7CEC">
        <w:rPr>
          <w:spacing w:val="-14"/>
          <w:sz w:val="20"/>
        </w:rPr>
        <w:t xml:space="preserve"> </w:t>
      </w:r>
      <w:r w:rsidRPr="001A7CEC">
        <w:rPr>
          <w:sz w:val="20"/>
        </w:rPr>
        <w:t>governmental</w:t>
      </w:r>
      <w:r w:rsidRPr="001A7CEC">
        <w:rPr>
          <w:spacing w:val="-14"/>
          <w:sz w:val="20"/>
        </w:rPr>
        <w:t xml:space="preserve"> </w:t>
      </w:r>
      <w:r w:rsidRPr="001A7CEC">
        <w:rPr>
          <w:sz w:val="20"/>
        </w:rPr>
        <w:t>entity;</w:t>
      </w:r>
    </w:p>
    <w:p w:rsidR="00FB766F" w:rsidRPr="001A7CEC" w:rsidRDefault="00FB766F" w:rsidP="00FB766F">
      <w:pPr>
        <w:pStyle w:val="ListParagraph"/>
        <w:widowControl w:val="0"/>
        <w:numPr>
          <w:ilvl w:val="0"/>
          <w:numId w:val="18"/>
        </w:numPr>
        <w:tabs>
          <w:tab w:val="left" w:pos="360"/>
        </w:tabs>
        <w:autoSpaceDE w:val="0"/>
        <w:autoSpaceDN w:val="0"/>
        <w:ind w:left="360" w:hanging="360"/>
        <w:rPr>
          <w:sz w:val="20"/>
        </w:rPr>
      </w:pPr>
      <w:r w:rsidRPr="001A7CEC">
        <w:rPr>
          <w:sz w:val="20"/>
        </w:rPr>
        <w:t>a transaction conducted at a price and subject to terms available to the public;</w:t>
      </w:r>
      <w:r w:rsidRPr="001A7CEC">
        <w:rPr>
          <w:spacing w:val="-31"/>
          <w:sz w:val="20"/>
        </w:rPr>
        <w:t xml:space="preserve"> </w:t>
      </w:r>
      <w:r w:rsidRPr="001A7CEC">
        <w:rPr>
          <w:sz w:val="20"/>
        </w:rPr>
        <w:t>or</w:t>
      </w:r>
    </w:p>
    <w:p w:rsidR="00FB766F" w:rsidRPr="001A7CEC" w:rsidRDefault="00FB766F" w:rsidP="00FB766F">
      <w:pPr>
        <w:pStyle w:val="ListParagraph"/>
        <w:widowControl w:val="0"/>
        <w:numPr>
          <w:ilvl w:val="0"/>
          <w:numId w:val="18"/>
        </w:numPr>
        <w:tabs>
          <w:tab w:val="left" w:pos="360"/>
        </w:tabs>
        <w:autoSpaceDE w:val="0"/>
        <w:autoSpaceDN w:val="0"/>
        <w:spacing w:before="9" w:line="249" w:lineRule="auto"/>
        <w:ind w:left="360" w:right="117" w:hanging="360"/>
        <w:rPr>
          <w:sz w:val="20"/>
        </w:rPr>
      </w:pPr>
      <w:r w:rsidRPr="001A7CEC">
        <w:rPr>
          <w:sz w:val="20"/>
        </w:rPr>
        <w:t>a</w:t>
      </w:r>
      <w:r w:rsidRPr="001A7CEC">
        <w:rPr>
          <w:spacing w:val="-14"/>
          <w:sz w:val="20"/>
        </w:rPr>
        <w:t xml:space="preserve"> </w:t>
      </w:r>
      <w:r w:rsidRPr="001A7CEC">
        <w:rPr>
          <w:sz w:val="20"/>
        </w:rPr>
        <w:t>purchase</w:t>
      </w:r>
      <w:r w:rsidRPr="001A7CEC">
        <w:rPr>
          <w:spacing w:val="-14"/>
          <w:sz w:val="20"/>
        </w:rPr>
        <w:t xml:space="preserve"> </w:t>
      </w:r>
      <w:r w:rsidRPr="001A7CEC">
        <w:rPr>
          <w:sz w:val="20"/>
        </w:rPr>
        <w:t>or</w:t>
      </w:r>
      <w:r w:rsidRPr="001A7CEC">
        <w:rPr>
          <w:spacing w:val="-14"/>
          <w:sz w:val="20"/>
        </w:rPr>
        <w:t xml:space="preserve"> </w:t>
      </w:r>
      <w:r w:rsidRPr="001A7CEC">
        <w:rPr>
          <w:sz w:val="20"/>
        </w:rPr>
        <w:t>lease</w:t>
      </w:r>
      <w:r w:rsidRPr="001A7CEC">
        <w:rPr>
          <w:spacing w:val="-14"/>
          <w:sz w:val="20"/>
        </w:rPr>
        <w:t xml:space="preserve"> </w:t>
      </w:r>
      <w:r w:rsidRPr="001A7CEC">
        <w:rPr>
          <w:sz w:val="20"/>
        </w:rPr>
        <w:t>of</w:t>
      </w:r>
      <w:r w:rsidRPr="001A7CEC">
        <w:rPr>
          <w:spacing w:val="-14"/>
          <w:sz w:val="20"/>
        </w:rPr>
        <w:t xml:space="preserve"> </w:t>
      </w:r>
      <w:r w:rsidRPr="001A7CEC">
        <w:rPr>
          <w:sz w:val="20"/>
        </w:rPr>
        <w:t>goods</w:t>
      </w:r>
      <w:r w:rsidRPr="001A7CEC">
        <w:rPr>
          <w:spacing w:val="-14"/>
          <w:sz w:val="20"/>
        </w:rPr>
        <w:t xml:space="preserve"> </w:t>
      </w:r>
      <w:r w:rsidRPr="001A7CEC">
        <w:rPr>
          <w:sz w:val="20"/>
        </w:rPr>
        <w:t>or</w:t>
      </w:r>
      <w:r w:rsidRPr="001A7CEC">
        <w:rPr>
          <w:spacing w:val="-14"/>
          <w:sz w:val="20"/>
        </w:rPr>
        <w:t xml:space="preserve"> </w:t>
      </w:r>
      <w:r w:rsidRPr="001A7CEC">
        <w:rPr>
          <w:sz w:val="20"/>
        </w:rPr>
        <w:t>services</w:t>
      </w:r>
      <w:r w:rsidRPr="001A7CEC">
        <w:rPr>
          <w:spacing w:val="-14"/>
          <w:sz w:val="20"/>
        </w:rPr>
        <w:t xml:space="preserve"> </w:t>
      </w:r>
      <w:r w:rsidRPr="001A7CEC">
        <w:rPr>
          <w:sz w:val="20"/>
        </w:rPr>
        <w:t>from</w:t>
      </w:r>
      <w:r w:rsidRPr="001A7CEC">
        <w:rPr>
          <w:spacing w:val="-14"/>
          <w:sz w:val="20"/>
        </w:rPr>
        <w:t xml:space="preserve"> </w:t>
      </w:r>
      <w:r w:rsidRPr="001A7CEC">
        <w:rPr>
          <w:sz w:val="20"/>
        </w:rPr>
        <w:t>a</w:t>
      </w:r>
      <w:r w:rsidRPr="001A7CEC">
        <w:rPr>
          <w:spacing w:val="-14"/>
          <w:sz w:val="20"/>
        </w:rPr>
        <w:t xml:space="preserve"> </w:t>
      </w:r>
      <w:r w:rsidRPr="001A7CEC">
        <w:rPr>
          <w:sz w:val="20"/>
        </w:rPr>
        <w:t>person</w:t>
      </w:r>
      <w:r w:rsidRPr="001A7CEC">
        <w:rPr>
          <w:spacing w:val="-14"/>
          <w:sz w:val="20"/>
        </w:rPr>
        <w:t xml:space="preserve"> </w:t>
      </w:r>
      <w:r w:rsidRPr="001A7CEC">
        <w:rPr>
          <w:sz w:val="20"/>
        </w:rPr>
        <w:t>that</w:t>
      </w:r>
      <w:r w:rsidRPr="001A7CEC">
        <w:rPr>
          <w:spacing w:val="-14"/>
          <w:sz w:val="20"/>
        </w:rPr>
        <w:t xml:space="preserve"> </w:t>
      </w:r>
      <w:r w:rsidRPr="001A7CEC">
        <w:rPr>
          <w:sz w:val="20"/>
        </w:rPr>
        <w:t>is</w:t>
      </w:r>
      <w:r w:rsidRPr="001A7CEC">
        <w:rPr>
          <w:spacing w:val="-14"/>
          <w:sz w:val="20"/>
        </w:rPr>
        <w:t xml:space="preserve"> </w:t>
      </w:r>
      <w:r w:rsidRPr="001A7CEC">
        <w:rPr>
          <w:sz w:val="20"/>
        </w:rPr>
        <w:t>chartered</w:t>
      </w:r>
      <w:r w:rsidRPr="001A7CEC">
        <w:rPr>
          <w:spacing w:val="-14"/>
          <w:sz w:val="20"/>
        </w:rPr>
        <w:t xml:space="preserve"> </w:t>
      </w:r>
      <w:r w:rsidRPr="001A7CEC">
        <w:rPr>
          <w:sz w:val="20"/>
        </w:rPr>
        <w:t>by</w:t>
      </w:r>
      <w:r w:rsidRPr="001A7CEC">
        <w:rPr>
          <w:spacing w:val="-14"/>
          <w:sz w:val="20"/>
        </w:rPr>
        <w:t xml:space="preserve"> </w:t>
      </w:r>
      <w:r w:rsidRPr="001A7CEC">
        <w:rPr>
          <w:sz w:val="20"/>
        </w:rPr>
        <w:t>a</w:t>
      </w:r>
      <w:r w:rsidRPr="001A7CEC">
        <w:rPr>
          <w:spacing w:val="-14"/>
          <w:sz w:val="20"/>
        </w:rPr>
        <w:t xml:space="preserve"> </w:t>
      </w:r>
      <w:r w:rsidRPr="001A7CEC">
        <w:rPr>
          <w:sz w:val="20"/>
        </w:rPr>
        <w:t>state</w:t>
      </w:r>
      <w:r w:rsidRPr="001A7CEC">
        <w:rPr>
          <w:spacing w:val="-14"/>
          <w:sz w:val="20"/>
        </w:rPr>
        <w:t xml:space="preserve"> </w:t>
      </w:r>
      <w:r w:rsidRPr="001A7CEC">
        <w:rPr>
          <w:sz w:val="20"/>
        </w:rPr>
        <w:t>or</w:t>
      </w:r>
      <w:r w:rsidRPr="001A7CEC">
        <w:rPr>
          <w:spacing w:val="-14"/>
          <w:sz w:val="20"/>
        </w:rPr>
        <w:t xml:space="preserve"> </w:t>
      </w:r>
      <w:r w:rsidRPr="001A7CEC">
        <w:rPr>
          <w:sz w:val="20"/>
        </w:rPr>
        <w:t>federal</w:t>
      </w:r>
      <w:r w:rsidRPr="001A7CEC">
        <w:rPr>
          <w:spacing w:val="-14"/>
          <w:sz w:val="20"/>
        </w:rPr>
        <w:t xml:space="preserve"> </w:t>
      </w:r>
      <w:r w:rsidRPr="001A7CEC">
        <w:rPr>
          <w:sz w:val="20"/>
        </w:rPr>
        <w:t>agency</w:t>
      </w:r>
      <w:r w:rsidRPr="001A7CEC">
        <w:rPr>
          <w:spacing w:val="-14"/>
          <w:sz w:val="20"/>
        </w:rPr>
        <w:t xml:space="preserve"> </w:t>
      </w:r>
      <w:r w:rsidRPr="001A7CEC">
        <w:rPr>
          <w:sz w:val="20"/>
        </w:rPr>
        <w:t xml:space="preserve">and that is subject to regular examination </w:t>
      </w:r>
      <w:r w:rsidRPr="001A7CEC">
        <w:rPr>
          <w:spacing w:val="-4"/>
          <w:sz w:val="20"/>
        </w:rPr>
        <w:t xml:space="preserve">by, </w:t>
      </w:r>
      <w:r w:rsidRPr="001A7CEC">
        <w:rPr>
          <w:sz w:val="20"/>
        </w:rPr>
        <w:t>and reporting to, that</w:t>
      </w:r>
      <w:r w:rsidRPr="001A7CEC">
        <w:rPr>
          <w:spacing w:val="-31"/>
          <w:sz w:val="20"/>
        </w:rPr>
        <w:t xml:space="preserve"> </w:t>
      </w:r>
      <w:r w:rsidRPr="001A7CEC">
        <w:rPr>
          <w:sz w:val="20"/>
        </w:rPr>
        <w:t>agency.</w:t>
      </w:r>
    </w:p>
    <w:p w:rsidR="00FB766F" w:rsidRPr="001A7CEC" w:rsidRDefault="00FB766F" w:rsidP="00FB766F">
      <w:pPr>
        <w:pStyle w:val="Heading2"/>
        <w:rPr>
          <w:sz w:val="20"/>
        </w:rPr>
      </w:pPr>
      <w:r w:rsidRPr="001A7CEC">
        <w:rPr>
          <w:sz w:val="20"/>
          <w:u w:val="single"/>
        </w:rPr>
        <w:t>Local Government Code § 176.003(a)(2)(A) and (B):</w:t>
      </w:r>
    </w:p>
    <w:p w:rsidR="00FB766F" w:rsidRPr="001A7CEC" w:rsidRDefault="00FB766F" w:rsidP="00FB766F">
      <w:pPr>
        <w:pStyle w:val="ListParagraph"/>
        <w:widowControl w:val="0"/>
        <w:numPr>
          <w:ilvl w:val="1"/>
          <w:numId w:val="18"/>
        </w:numPr>
        <w:tabs>
          <w:tab w:val="left" w:pos="360"/>
        </w:tabs>
        <w:autoSpaceDE w:val="0"/>
        <w:autoSpaceDN w:val="0"/>
        <w:spacing w:before="10"/>
        <w:ind w:left="360" w:hanging="360"/>
        <w:rPr>
          <w:sz w:val="20"/>
        </w:rPr>
      </w:pPr>
      <w:r w:rsidRPr="001A7CEC">
        <w:rPr>
          <w:sz w:val="20"/>
        </w:rPr>
        <w:t>A</w:t>
      </w:r>
      <w:r w:rsidRPr="001A7CEC">
        <w:rPr>
          <w:spacing w:val="-21"/>
          <w:sz w:val="20"/>
        </w:rPr>
        <w:t xml:space="preserve"> </w:t>
      </w:r>
      <w:r w:rsidRPr="001A7CEC">
        <w:rPr>
          <w:sz w:val="20"/>
        </w:rPr>
        <w:t>local</w:t>
      </w:r>
      <w:r w:rsidRPr="001A7CEC">
        <w:rPr>
          <w:spacing w:val="-9"/>
          <w:sz w:val="20"/>
        </w:rPr>
        <w:t xml:space="preserve"> </w:t>
      </w:r>
      <w:r w:rsidRPr="001A7CEC">
        <w:rPr>
          <w:sz w:val="20"/>
        </w:rPr>
        <w:t>government</w:t>
      </w:r>
      <w:r w:rsidRPr="001A7CEC">
        <w:rPr>
          <w:spacing w:val="-9"/>
          <w:sz w:val="20"/>
        </w:rPr>
        <w:t xml:space="preserve"> </w:t>
      </w:r>
      <w:r w:rsidRPr="001A7CEC">
        <w:rPr>
          <w:sz w:val="20"/>
        </w:rPr>
        <w:t>officer</w:t>
      </w:r>
      <w:r w:rsidRPr="001A7CEC">
        <w:rPr>
          <w:spacing w:val="-9"/>
          <w:sz w:val="20"/>
        </w:rPr>
        <w:t xml:space="preserve"> </w:t>
      </w:r>
      <w:r w:rsidRPr="001A7CEC">
        <w:rPr>
          <w:sz w:val="20"/>
        </w:rPr>
        <w:t>shall</w:t>
      </w:r>
      <w:r w:rsidRPr="001A7CEC">
        <w:rPr>
          <w:spacing w:val="-9"/>
          <w:sz w:val="20"/>
        </w:rPr>
        <w:t xml:space="preserve"> </w:t>
      </w:r>
      <w:r w:rsidRPr="001A7CEC">
        <w:rPr>
          <w:sz w:val="20"/>
        </w:rPr>
        <w:t>file</w:t>
      </w:r>
      <w:r w:rsidRPr="001A7CEC">
        <w:rPr>
          <w:spacing w:val="-9"/>
          <w:sz w:val="20"/>
        </w:rPr>
        <w:t xml:space="preserve"> </w:t>
      </w:r>
      <w:r w:rsidRPr="001A7CEC">
        <w:rPr>
          <w:sz w:val="20"/>
        </w:rPr>
        <w:t>a</w:t>
      </w:r>
      <w:r w:rsidRPr="001A7CEC">
        <w:rPr>
          <w:spacing w:val="-9"/>
          <w:sz w:val="20"/>
        </w:rPr>
        <w:t xml:space="preserve"> </w:t>
      </w:r>
      <w:r w:rsidRPr="001A7CEC">
        <w:rPr>
          <w:sz w:val="20"/>
        </w:rPr>
        <w:t>conflicts</w:t>
      </w:r>
      <w:r w:rsidRPr="001A7CEC">
        <w:rPr>
          <w:spacing w:val="-9"/>
          <w:sz w:val="20"/>
        </w:rPr>
        <w:t xml:space="preserve"> </w:t>
      </w:r>
      <w:r w:rsidRPr="001A7CEC">
        <w:rPr>
          <w:sz w:val="20"/>
        </w:rPr>
        <w:t>disclosure</w:t>
      </w:r>
      <w:r w:rsidRPr="001A7CEC">
        <w:rPr>
          <w:spacing w:val="-9"/>
          <w:sz w:val="20"/>
        </w:rPr>
        <w:t xml:space="preserve"> </w:t>
      </w:r>
      <w:r w:rsidRPr="001A7CEC">
        <w:rPr>
          <w:sz w:val="20"/>
        </w:rPr>
        <w:t>statement</w:t>
      </w:r>
      <w:r w:rsidRPr="001A7CEC">
        <w:rPr>
          <w:spacing w:val="-9"/>
          <w:sz w:val="20"/>
        </w:rPr>
        <w:t xml:space="preserve"> </w:t>
      </w:r>
      <w:r w:rsidRPr="001A7CEC">
        <w:rPr>
          <w:sz w:val="20"/>
        </w:rPr>
        <w:t>with</w:t>
      </w:r>
      <w:r w:rsidRPr="001A7CEC">
        <w:rPr>
          <w:spacing w:val="-9"/>
          <w:sz w:val="20"/>
        </w:rPr>
        <w:t xml:space="preserve"> </w:t>
      </w:r>
      <w:r w:rsidRPr="001A7CEC">
        <w:rPr>
          <w:sz w:val="20"/>
        </w:rPr>
        <w:t>respect</w:t>
      </w:r>
      <w:r w:rsidRPr="001A7CEC">
        <w:rPr>
          <w:spacing w:val="-9"/>
          <w:sz w:val="20"/>
        </w:rPr>
        <w:t xml:space="preserve"> </w:t>
      </w:r>
      <w:r w:rsidRPr="001A7CEC">
        <w:rPr>
          <w:sz w:val="20"/>
        </w:rPr>
        <w:t>to</w:t>
      </w:r>
      <w:r w:rsidRPr="001A7CEC">
        <w:rPr>
          <w:spacing w:val="-9"/>
          <w:sz w:val="20"/>
        </w:rPr>
        <w:t xml:space="preserve"> </w:t>
      </w:r>
      <w:r w:rsidRPr="001A7CEC">
        <w:rPr>
          <w:sz w:val="20"/>
        </w:rPr>
        <w:t>a</w:t>
      </w:r>
      <w:r w:rsidRPr="001A7CEC">
        <w:rPr>
          <w:spacing w:val="-9"/>
          <w:sz w:val="20"/>
        </w:rPr>
        <w:t xml:space="preserve"> </w:t>
      </w:r>
      <w:r w:rsidRPr="001A7CEC">
        <w:rPr>
          <w:sz w:val="20"/>
        </w:rPr>
        <w:t>vendor</w:t>
      </w:r>
      <w:r w:rsidRPr="001A7CEC">
        <w:rPr>
          <w:spacing w:val="-9"/>
          <w:sz w:val="20"/>
        </w:rPr>
        <w:t xml:space="preserve"> </w:t>
      </w:r>
      <w:r w:rsidRPr="001A7CEC">
        <w:rPr>
          <w:sz w:val="20"/>
        </w:rPr>
        <w:t>if:</w:t>
      </w:r>
    </w:p>
    <w:p w:rsidR="00FB766F" w:rsidRPr="001A7CEC" w:rsidRDefault="00FB766F" w:rsidP="00FB766F">
      <w:pPr>
        <w:pStyle w:val="ListParagraph"/>
        <w:widowControl w:val="0"/>
        <w:numPr>
          <w:ilvl w:val="2"/>
          <w:numId w:val="18"/>
        </w:numPr>
        <w:tabs>
          <w:tab w:val="left" w:pos="360"/>
          <w:tab w:val="left" w:pos="540"/>
        </w:tabs>
        <w:autoSpaceDE w:val="0"/>
        <w:autoSpaceDN w:val="0"/>
        <w:spacing w:before="10"/>
        <w:ind w:left="360" w:firstLine="0"/>
        <w:rPr>
          <w:sz w:val="20"/>
        </w:rPr>
      </w:pPr>
      <w:r w:rsidRPr="001A7CEC">
        <w:rPr>
          <w:sz w:val="20"/>
        </w:rPr>
        <w:t>the</w:t>
      </w:r>
      <w:r w:rsidRPr="001A7CEC">
        <w:rPr>
          <w:spacing w:val="-26"/>
          <w:sz w:val="20"/>
        </w:rPr>
        <w:t xml:space="preserve"> </w:t>
      </w:r>
      <w:r w:rsidRPr="001A7CEC">
        <w:rPr>
          <w:sz w:val="20"/>
        </w:rPr>
        <w:t>vendor:</w:t>
      </w:r>
    </w:p>
    <w:p w:rsidR="00FB766F" w:rsidRPr="001A7CEC" w:rsidRDefault="00FB766F" w:rsidP="00FB766F">
      <w:pPr>
        <w:pStyle w:val="ListParagraph"/>
        <w:widowControl w:val="0"/>
        <w:numPr>
          <w:ilvl w:val="3"/>
          <w:numId w:val="18"/>
        </w:numPr>
        <w:tabs>
          <w:tab w:val="left" w:pos="1080"/>
          <w:tab w:val="left" w:pos="2628"/>
        </w:tabs>
        <w:autoSpaceDE w:val="0"/>
        <w:autoSpaceDN w:val="0"/>
        <w:spacing w:before="10" w:line="249" w:lineRule="auto"/>
        <w:ind w:left="1080" w:right="116" w:hanging="360"/>
        <w:jc w:val="both"/>
        <w:rPr>
          <w:sz w:val="20"/>
        </w:rPr>
      </w:pPr>
      <w:r w:rsidRPr="001A7CEC">
        <w:rPr>
          <w:sz w:val="20"/>
        </w:rPr>
        <w:t>has</w:t>
      </w:r>
      <w:r w:rsidRPr="001A7CEC">
        <w:rPr>
          <w:spacing w:val="-14"/>
          <w:sz w:val="20"/>
        </w:rPr>
        <w:t xml:space="preserve"> </w:t>
      </w:r>
      <w:r w:rsidRPr="001A7CEC">
        <w:rPr>
          <w:sz w:val="20"/>
        </w:rPr>
        <w:t>an</w:t>
      </w:r>
      <w:r w:rsidRPr="001A7CEC">
        <w:rPr>
          <w:spacing w:val="-14"/>
          <w:sz w:val="20"/>
        </w:rPr>
        <w:t xml:space="preserve"> </w:t>
      </w:r>
      <w:r w:rsidRPr="001A7CEC">
        <w:rPr>
          <w:sz w:val="20"/>
        </w:rPr>
        <w:t>employment</w:t>
      </w:r>
      <w:r w:rsidRPr="001A7CEC">
        <w:rPr>
          <w:spacing w:val="-14"/>
          <w:sz w:val="20"/>
        </w:rPr>
        <w:t xml:space="preserve"> </w:t>
      </w:r>
      <w:r w:rsidRPr="001A7CEC">
        <w:rPr>
          <w:sz w:val="20"/>
        </w:rPr>
        <w:t>or</w:t>
      </w:r>
      <w:r w:rsidRPr="001A7CEC">
        <w:rPr>
          <w:spacing w:val="-14"/>
          <w:sz w:val="20"/>
        </w:rPr>
        <w:t xml:space="preserve"> </w:t>
      </w:r>
      <w:r w:rsidRPr="001A7CEC">
        <w:rPr>
          <w:sz w:val="20"/>
        </w:rPr>
        <w:t>other</w:t>
      </w:r>
      <w:r w:rsidRPr="001A7CEC">
        <w:rPr>
          <w:spacing w:val="-14"/>
          <w:sz w:val="20"/>
        </w:rPr>
        <w:t xml:space="preserve"> </w:t>
      </w:r>
      <w:r w:rsidRPr="001A7CEC">
        <w:rPr>
          <w:sz w:val="20"/>
        </w:rPr>
        <w:t>business</w:t>
      </w:r>
      <w:r w:rsidRPr="001A7CEC">
        <w:rPr>
          <w:spacing w:val="-14"/>
          <w:sz w:val="20"/>
        </w:rPr>
        <w:t xml:space="preserve"> </w:t>
      </w:r>
      <w:r w:rsidRPr="001A7CEC">
        <w:rPr>
          <w:sz w:val="20"/>
        </w:rPr>
        <w:t>relationship</w:t>
      </w:r>
      <w:r w:rsidRPr="001A7CEC">
        <w:rPr>
          <w:spacing w:val="-14"/>
          <w:sz w:val="20"/>
        </w:rPr>
        <w:t xml:space="preserve"> </w:t>
      </w:r>
      <w:r w:rsidRPr="001A7CEC">
        <w:rPr>
          <w:sz w:val="20"/>
        </w:rPr>
        <w:t>with</w:t>
      </w:r>
      <w:r w:rsidRPr="001A7CEC">
        <w:rPr>
          <w:spacing w:val="-14"/>
          <w:sz w:val="20"/>
        </w:rPr>
        <w:t xml:space="preserve"> </w:t>
      </w:r>
      <w:r w:rsidRPr="001A7CEC">
        <w:rPr>
          <w:sz w:val="20"/>
        </w:rPr>
        <w:t>the</w:t>
      </w:r>
      <w:r w:rsidRPr="001A7CEC">
        <w:rPr>
          <w:spacing w:val="-14"/>
          <w:sz w:val="20"/>
        </w:rPr>
        <w:t xml:space="preserve"> </w:t>
      </w:r>
      <w:r w:rsidRPr="001A7CEC">
        <w:rPr>
          <w:sz w:val="20"/>
        </w:rPr>
        <w:t>local</w:t>
      </w:r>
      <w:r w:rsidRPr="001A7CEC">
        <w:rPr>
          <w:spacing w:val="-14"/>
          <w:sz w:val="20"/>
        </w:rPr>
        <w:t xml:space="preserve"> </w:t>
      </w:r>
      <w:r w:rsidRPr="001A7CEC">
        <w:rPr>
          <w:sz w:val="20"/>
        </w:rPr>
        <w:t>government</w:t>
      </w:r>
      <w:r w:rsidRPr="001A7CEC">
        <w:rPr>
          <w:spacing w:val="-14"/>
          <w:sz w:val="20"/>
        </w:rPr>
        <w:t xml:space="preserve"> </w:t>
      </w:r>
      <w:r w:rsidRPr="001A7CEC">
        <w:rPr>
          <w:sz w:val="20"/>
        </w:rPr>
        <w:t>officer</w:t>
      </w:r>
      <w:r w:rsidRPr="001A7CEC">
        <w:rPr>
          <w:spacing w:val="-14"/>
          <w:sz w:val="20"/>
        </w:rPr>
        <w:t xml:space="preserve"> </w:t>
      </w:r>
      <w:r w:rsidRPr="001A7CEC">
        <w:rPr>
          <w:sz w:val="20"/>
        </w:rPr>
        <w:t>or</w:t>
      </w:r>
      <w:r w:rsidRPr="001A7CEC">
        <w:rPr>
          <w:spacing w:val="-14"/>
          <w:sz w:val="20"/>
        </w:rPr>
        <w:t xml:space="preserve"> </w:t>
      </w:r>
      <w:r w:rsidRPr="001A7CEC">
        <w:rPr>
          <w:sz w:val="20"/>
        </w:rPr>
        <w:t>a family member of the officer that results in the officer or family member receiving taxable income, other than investment income, that exceeds $2,500 during the 12-month period preceding</w:t>
      </w:r>
      <w:r w:rsidRPr="001A7CEC">
        <w:rPr>
          <w:spacing w:val="-14"/>
          <w:sz w:val="20"/>
        </w:rPr>
        <w:t xml:space="preserve"> </w:t>
      </w:r>
      <w:r w:rsidRPr="001A7CEC">
        <w:rPr>
          <w:sz w:val="20"/>
        </w:rPr>
        <w:t>the</w:t>
      </w:r>
      <w:r w:rsidRPr="001A7CEC">
        <w:rPr>
          <w:spacing w:val="-14"/>
          <w:sz w:val="20"/>
        </w:rPr>
        <w:t xml:space="preserve"> </w:t>
      </w:r>
      <w:r w:rsidRPr="001A7CEC">
        <w:rPr>
          <w:sz w:val="20"/>
        </w:rPr>
        <w:t>date</w:t>
      </w:r>
      <w:r w:rsidRPr="001A7CEC">
        <w:rPr>
          <w:spacing w:val="-14"/>
          <w:sz w:val="20"/>
        </w:rPr>
        <w:t xml:space="preserve"> </w:t>
      </w:r>
      <w:r w:rsidRPr="001A7CEC">
        <w:rPr>
          <w:sz w:val="20"/>
        </w:rPr>
        <w:t>that</w:t>
      </w:r>
      <w:r w:rsidRPr="001A7CEC">
        <w:rPr>
          <w:spacing w:val="-14"/>
          <w:sz w:val="20"/>
        </w:rPr>
        <w:t xml:space="preserve"> </w:t>
      </w:r>
      <w:r w:rsidRPr="001A7CEC">
        <w:rPr>
          <w:sz w:val="20"/>
        </w:rPr>
        <w:t>the</w:t>
      </w:r>
      <w:r w:rsidRPr="001A7CEC">
        <w:rPr>
          <w:spacing w:val="-14"/>
          <w:sz w:val="20"/>
        </w:rPr>
        <w:t xml:space="preserve"> </w:t>
      </w:r>
      <w:r w:rsidRPr="001A7CEC">
        <w:rPr>
          <w:sz w:val="20"/>
        </w:rPr>
        <w:t>officer</w:t>
      </w:r>
      <w:r w:rsidRPr="001A7CEC">
        <w:rPr>
          <w:spacing w:val="-14"/>
          <w:sz w:val="20"/>
        </w:rPr>
        <w:t xml:space="preserve"> </w:t>
      </w:r>
      <w:r w:rsidRPr="001A7CEC">
        <w:rPr>
          <w:sz w:val="20"/>
        </w:rPr>
        <w:t>becomes</w:t>
      </w:r>
      <w:r w:rsidRPr="001A7CEC">
        <w:rPr>
          <w:spacing w:val="-14"/>
          <w:sz w:val="20"/>
        </w:rPr>
        <w:t xml:space="preserve"> </w:t>
      </w:r>
      <w:r w:rsidRPr="001A7CEC">
        <w:rPr>
          <w:sz w:val="20"/>
        </w:rPr>
        <w:t>aware</w:t>
      </w:r>
      <w:r w:rsidRPr="001A7CEC">
        <w:rPr>
          <w:spacing w:val="-14"/>
          <w:sz w:val="20"/>
        </w:rPr>
        <w:t xml:space="preserve"> </w:t>
      </w:r>
      <w:r w:rsidRPr="001A7CEC">
        <w:rPr>
          <w:sz w:val="20"/>
        </w:rPr>
        <w:t>that</w:t>
      </w:r>
    </w:p>
    <w:p w:rsidR="00FB766F" w:rsidRPr="001A7CEC" w:rsidRDefault="00FB766F" w:rsidP="00FB766F">
      <w:pPr>
        <w:pStyle w:val="ListParagraph"/>
        <w:widowControl w:val="0"/>
        <w:numPr>
          <w:ilvl w:val="4"/>
          <w:numId w:val="18"/>
        </w:numPr>
        <w:tabs>
          <w:tab w:val="left" w:pos="1440"/>
          <w:tab w:val="left" w:pos="3255"/>
        </w:tabs>
        <w:autoSpaceDE w:val="0"/>
        <w:autoSpaceDN w:val="0"/>
        <w:spacing w:before="1" w:line="249" w:lineRule="auto"/>
        <w:ind w:left="1440" w:right="117" w:hanging="360"/>
        <w:rPr>
          <w:sz w:val="20"/>
        </w:rPr>
      </w:pPr>
      <w:r w:rsidRPr="001A7CEC">
        <w:rPr>
          <w:sz w:val="20"/>
        </w:rPr>
        <w:t>a</w:t>
      </w:r>
      <w:r w:rsidRPr="001A7CEC">
        <w:rPr>
          <w:spacing w:val="-15"/>
          <w:sz w:val="20"/>
        </w:rPr>
        <w:t xml:space="preserve"> </w:t>
      </w:r>
      <w:r w:rsidRPr="001A7CEC">
        <w:rPr>
          <w:sz w:val="20"/>
        </w:rPr>
        <w:t>contract</w:t>
      </w:r>
      <w:r w:rsidRPr="001A7CEC">
        <w:rPr>
          <w:spacing w:val="-15"/>
          <w:sz w:val="20"/>
        </w:rPr>
        <w:t xml:space="preserve"> </w:t>
      </w:r>
      <w:r w:rsidRPr="001A7CEC">
        <w:rPr>
          <w:sz w:val="20"/>
        </w:rPr>
        <w:t>between</w:t>
      </w:r>
      <w:r w:rsidRPr="001A7CEC">
        <w:rPr>
          <w:spacing w:val="-15"/>
          <w:sz w:val="20"/>
        </w:rPr>
        <w:t xml:space="preserve"> </w:t>
      </w:r>
      <w:r w:rsidRPr="001A7CEC">
        <w:rPr>
          <w:sz w:val="20"/>
        </w:rPr>
        <w:t>the</w:t>
      </w:r>
      <w:r w:rsidRPr="001A7CEC">
        <w:rPr>
          <w:spacing w:val="-15"/>
          <w:sz w:val="20"/>
        </w:rPr>
        <w:t xml:space="preserve"> </w:t>
      </w:r>
      <w:r w:rsidRPr="001A7CEC">
        <w:rPr>
          <w:sz w:val="20"/>
        </w:rPr>
        <w:t>local</w:t>
      </w:r>
      <w:r w:rsidRPr="001A7CEC">
        <w:rPr>
          <w:spacing w:val="-15"/>
          <w:sz w:val="20"/>
        </w:rPr>
        <w:t xml:space="preserve"> </w:t>
      </w:r>
      <w:r w:rsidRPr="001A7CEC">
        <w:rPr>
          <w:sz w:val="20"/>
        </w:rPr>
        <w:t>governmental</w:t>
      </w:r>
      <w:r w:rsidRPr="001A7CEC">
        <w:rPr>
          <w:spacing w:val="-15"/>
          <w:sz w:val="20"/>
        </w:rPr>
        <w:t xml:space="preserve"> </w:t>
      </w:r>
      <w:r w:rsidRPr="001A7CEC">
        <w:rPr>
          <w:sz w:val="20"/>
        </w:rPr>
        <w:t>entity</w:t>
      </w:r>
      <w:r w:rsidRPr="001A7CEC">
        <w:rPr>
          <w:spacing w:val="-15"/>
          <w:sz w:val="20"/>
        </w:rPr>
        <w:t xml:space="preserve"> </w:t>
      </w:r>
      <w:r w:rsidRPr="001A7CEC">
        <w:rPr>
          <w:sz w:val="20"/>
        </w:rPr>
        <w:t>and</w:t>
      </w:r>
      <w:r w:rsidRPr="001A7CEC">
        <w:rPr>
          <w:spacing w:val="-15"/>
          <w:sz w:val="20"/>
        </w:rPr>
        <w:t xml:space="preserve"> </w:t>
      </w:r>
      <w:r w:rsidRPr="001A7CEC">
        <w:rPr>
          <w:sz w:val="20"/>
        </w:rPr>
        <w:t>vendor</w:t>
      </w:r>
      <w:r w:rsidRPr="001A7CEC">
        <w:rPr>
          <w:spacing w:val="-15"/>
          <w:sz w:val="20"/>
        </w:rPr>
        <w:t xml:space="preserve"> </w:t>
      </w:r>
      <w:r w:rsidRPr="001A7CEC">
        <w:rPr>
          <w:sz w:val="20"/>
        </w:rPr>
        <w:t>has</w:t>
      </w:r>
      <w:r w:rsidRPr="001A7CEC">
        <w:rPr>
          <w:spacing w:val="-15"/>
          <w:sz w:val="20"/>
        </w:rPr>
        <w:t xml:space="preserve"> </w:t>
      </w:r>
      <w:r w:rsidRPr="001A7CEC">
        <w:rPr>
          <w:sz w:val="20"/>
        </w:rPr>
        <w:t>been</w:t>
      </w:r>
      <w:r w:rsidRPr="001A7CEC">
        <w:rPr>
          <w:spacing w:val="-15"/>
          <w:sz w:val="20"/>
        </w:rPr>
        <w:t xml:space="preserve"> </w:t>
      </w:r>
      <w:r w:rsidRPr="001A7CEC">
        <w:rPr>
          <w:sz w:val="20"/>
        </w:rPr>
        <w:t xml:space="preserve">executed; </w:t>
      </w:r>
      <w:r w:rsidRPr="001A7CEC">
        <w:rPr>
          <w:spacing w:val="-13"/>
          <w:sz w:val="20"/>
        </w:rPr>
        <w:t>or</w:t>
      </w:r>
    </w:p>
    <w:p w:rsidR="00FB766F" w:rsidRPr="001A7CEC" w:rsidRDefault="00FB766F" w:rsidP="00FB766F">
      <w:pPr>
        <w:pStyle w:val="ListParagraph"/>
        <w:widowControl w:val="0"/>
        <w:numPr>
          <w:ilvl w:val="4"/>
          <w:numId w:val="18"/>
        </w:numPr>
        <w:tabs>
          <w:tab w:val="left" w:pos="1440"/>
          <w:tab w:val="left" w:pos="3362"/>
        </w:tabs>
        <w:autoSpaceDE w:val="0"/>
        <w:autoSpaceDN w:val="0"/>
        <w:spacing w:before="1" w:line="249" w:lineRule="auto"/>
        <w:ind w:left="1440" w:right="116" w:hanging="360"/>
        <w:rPr>
          <w:sz w:val="20"/>
        </w:rPr>
      </w:pPr>
      <w:r w:rsidRPr="001A7CEC">
        <w:rPr>
          <w:sz w:val="20"/>
        </w:rPr>
        <w:t xml:space="preserve">the local governmental entity is considering entering into a contract with the </w:t>
      </w:r>
      <w:r w:rsidRPr="001A7CEC">
        <w:rPr>
          <w:spacing w:val="-9"/>
          <w:sz w:val="20"/>
        </w:rPr>
        <w:t>vendor;</w:t>
      </w:r>
    </w:p>
    <w:p w:rsidR="00FB766F" w:rsidRPr="001A7CEC" w:rsidRDefault="00FB766F" w:rsidP="00FB766F">
      <w:pPr>
        <w:pStyle w:val="ListParagraph"/>
        <w:widowControl w:val="0"/>
        <w:numPr>
          <w:ilvl w:val="3"/>
          <w:numId w:val="18"/>
        </w:numPr>
        <w:tabs>
          <w:tab w:val="left" w:pos="1080"/>
          <w:tab w:val="left" w:pos="2613"/>
        </w:tabs>
        <w:autoSpaceDE w:val="0"/>
        <w:autoSpaceDN w:val="0"/>
        <w:spacing w:before="1" w:line="249" w:lineRule="auto"/>
        <w:ind w:left="1080" w:right="119" w:hanging="360"/>
        <w:jc w:val="both"/>
        <w:rPr>
          <w:sz w:val="20"/>
        </w:rPr>
      </w:pPr>
      <w:r w:rsidRPr="001A7CEC">
        <w:rPr>
          <w:sz w:val="20"/>
        </w:rPr>
        <w:t>has</w:t>
      </w:r>
      <w:r w:rsidRPr="001A7CEC">
        <w:rPr>
          <w:spacing w:val="-25"/>
          <w:sz w:val="20"/>
        </w:rPr>
        <w:t xml:space="preserve"> </w:t>
      </w:r>
      <w:r w:rsidRPr="001A7CEC">
        <w:rPr>
          <w:sz w:val="20"/>
        </w:rPr>
        <w:t>given</w:t>
      </w:r>
      <w:r w:rsidRPr="001A7CEC">
        <w:rPr>
          <w:spacing w:val="-25"/>
          <w:sz w:val="20"/>
        </w:rPr>
        <w:t xml:space="preserve"> </w:t>
      </w:r>
      <w:r w:rsidRPr="001A7CEC">
        <w:rPr>
          <w:sz w:val="20"/>
        </w:rPr>
        <w:t>to</w:t>
      </w:r>
      <w:r w:rsidRPr="001A7CEC">
        <w:rPr>
          <w:spacing w:val="-25"/>
          <w:sz w:val="20"/>
        </w:rPr>
        <w:t xml:space="preserve"> </w:t>
      </w:r>
      <w:r w:rsidRPr="001A7CEC">
        <w:rPr>
          <w:sz w:val="20"/>
        </w:rPr>
        <w:t>the</w:t>
      </w:r>
      <w:r w:rsidRPr="001A7CEC">
        <w:rPr>
          <w:spacing w:val="-25"/>
          <w:sz w:val="20"/>
        </w:rPr>
        <w:t xml:space="preserve"> </w:t>
      </w:r>
      <w:r w:rsidRPr="001A7CEC">
        <w:rPr>
          <w:sz w:val="20"/>
        </w:rPr>
        <w:t>local</w:t>
      </w:r>
      <w:r w:rsidRPr="001A7CEC">
        <w:rPr>
          <w:spacing w:val="-25"/>
          <w:sz w:val="20"/>
        </w:rPr>
        <w:t xml:space="preserve"> </w:t>
      </w:r>
      <w:r w:rsidRPr="001A7CEC">
        <w:rPr>
          <w:sz w:val="20"/>
        </w:rPr>
        <w:t>government</w:t>
      </w:r>
      <w:r w:rsidRPr="001A7CEC">
        <w:rPr>
          <w:spacing w:val="-25"/>
          <w:sz w:val="20"/>
        </w:rPr>
        <w:t xml:space="preserve"> </w:t>
      </w:r>
      <w:r w:rsidRPr="001A7CEC">
        <w:rPr>
          <w:sz w:val="20"/>
        </w:rPr>
        <w:t>officer</w:t>
      </w:r>
      <w:r w:rsidRPr="001A7CEC">
        <w:rPr>
          <w:spacing w:val="-25"/>
          <w:sz w:val="20"/>
        </w:rPr>
        <w:t xml:space="preserve"> </w:t>
      </w:r>
      <w:r w:rsidRPr="001A7CEC">
        <w:rPr>
          <w:sz w:val="20"/>
        </w:rPr>
        <w:t>or</w:t>
      </w:r>
      <w:r w:rsidRPr="001A7CEC">
        <w:rPr>
          <w:spacing w:val="-25"/>
          <w:sz w:val="20"/>
        </w:rPr>
        <w:t xml:space="preserve"> </w:t>
      </w:r>
      <w:r w:rsidRPr="001A7CEC">
        <w:rPr>
          <w:sz w:val="20"/>
        </w:rPr>
        <w:t>a</w:t>
      </w:r>
      <w:r w:rsidRPr="001A7CEC">
        <w:rPr>
          <w:spacing w:val="-25"/>
          <w:sz w:val="20"/>
        </w:rPr>
        <w:t xml:space="preserve"> </w:t>
      </w:r>
      <w:r w:rsidRPr="001A7CEC">
        <w:rPr>
          <w:sz w:val="20"/>
        </w:rPr>
        <w:t>family</w:t>
      </w:r>
      <w:r w:rsidRPr="001A7CEC">
        <w:rPr>
          <w:spacing w:val="-25"/>
          <w:sz w:val="20"/>
        </w:rPr>
        <w:t xml:space="preserve"> </w:t>
      </w:r>
      <w:r w:rsidRPr="001A7CEC">
        <w:rPr>
          <w:sz w:val="20"/>
        </w:rPr>
        <w:t>member</w:t>
      </w:r>
      <w:r w:rsidRPr="001A7CEC">
        <w:rPr>
          <w:spacing w:val="-25"/>
          <w:sz w:val="20"/>
        </w:rPr>
        <w:t xml:space="preserve"> </w:t>
      </w:r>
      <w:r w:rsidRPr="001A7CEC">
        <w:rPr>
          <w:sz w:val="20"/>
        </w:rPr>
        <w:t>of</w:t>
      </w:r>
      <w:r w:rsidRPr="001A7CEC">
        <w:rPr>
          <w:spacing w:val="-25"/>
          <w:sz w:val="20"/>
        </w:rPr>
        <w:t xml:space="preserve"> </w:t>
      </w:r>
      <w:r w:rsidRPr="001A7CEC">
        <w:rPr>
          <w:sz w:val="20"/>
        </w:rPr>
        <w:t>the</w:t>
      </w:r>
      <w:r w:rsidRPr="001A7CEC">
        <w:rPr>
          <w:spacing w:val="-25"/>
          <w:sz w:val="20"/>
        </w:rPr>
        <w:t xml:space="preserve"> </w:t>
      </w:r>
      <w:r w:rsidRPr="001A7CEC">
        <w:rPr>
          <w:sz w:val="20"/>
        </w:rPr>
        <w:t>officer</w:t>
      </w:r>
      <w:r w:rsidRPr="001A7CEC">
        <w:rPr>
          <w:spacing w:val="-25"/>
          <w:sz w:val="20"/>
        </w:rPr>
        <w:t xml:space="preserve"> </w:t>
      </w:r>
      <w:r w:rsidRPr="001A7CEC">
        <w:rPr>
          <w:sz w:val="20"/>
        </w:rPr>
        <w:t>one</w:t>
      </w:r>
      <w:r w:rsidRPr="001A7CEC">
        <w:rPr>
          <w:spacing w:val="-25"/>
          <w:sz w:val="20"/>
        </w:rPr>
        <w:t xml:space="preserve"> </w:t>
      </w:r>
      <w:r w:rsidRPr="001A7CEC">
        <w:rPr>
          <w:sz w:val="20"/>
        </w:rPr>
        <w:t>or</w:t>
      </w:r>
      <w:r w:rsidRPr="001A7CEC">
        <w:rPr>
          <w:spacing w:val="-25"/>
          <w:sz w:val="20"/>
        </w:rPr>
        <w:t xml:space="preserve"> </w:t>
      </w:r>
      <w:r w:rsidRPr="001A7CEC">
        <w:rPr>
          <w:sz w:val="20"/>
        </w:rPr>
        <w:t>more</w:t>
      </w:r>
      <w:r w:rsidRPr="001A7CEC">
        <w:rPr>
          <w:spacing w:val="-25"/>
          <w:sz w:val="20"/>
        </w:rPr>
        <w:t xml:space="preserve"> </w:t>
      </w:r>
      <w:r w:rsidRPr="001A7CEC">
        <w:rPr>
          <w:sz w:val="20"/>
        </w:rPr>
        <w:t xml:space="preserve">gifts </w:t>
      </w:r>
      <w:r w:rsidRPr="001A7CEC">
        <w:rPr>
          <w:spacing w:val="-3"/>
          <w:sz w:val="20"/>
        </w:rPr>
        <w:t>that</w:t>
      </w:r>
      <w:r w:rsidRPr="001A7CEC">
        <w:rPr>
          <w:spacing w:val="-19"/>
          <w:sz w:val="20"/>
        </w:rPr>
        <w:t xml:space="preserve"> </w:t>
      </w:r>
      <w:r w:rsidRPr="001A7CEC">
        <w:rPr>
          <w:spacing w:val="-3"/>
          <w:sz w:val="20"/>
        </w:rPr>
        <w:t>have</w:t>
      </w:r>
      <w:r w:rsidRPr="001A7CEC">
        <w:rPr>
          <w:spacing w:val="-19"/>
          <w:sz w:val="20"/>
        </w:rPr>
        <w:t xml:space="preserve"> </w:t>
      </w:r>
      <w:r w:rsidRPr="001A7CEC">
        <w:rPr>
          <w:sz w:val="20"/>
        </w:rPr>
        <w:t>an</w:t>
      </w:r>
      <w:r w:rsidRPr="001A7CEC">
        <w:rPr>
          <w:spacing w:val="-19"/>
          <w:sz w:val="20"/>
        </w:rPr>
        <w:t xml:space="preserve"> </w:t>
      </w:r>
      <w:r w:rsidRPr="001A7CEC">
        <w:rPr>
          <w:spacing w:val="-3"/>
          <w:sz w:val="20"/>
        </w:rPr>
        <w:t>aggregate</w:t>
      </w:r>
      <w:r w:rsidRPr="001A7CEC">
        <w:rPr>
          <w:spacing w:val="-19"/>
          <w:sz w:val="20"/>
        </w:rPr>
        <w:t xml:space="preserve"> </w:t>
      </w:r>
      <w:r w:rsidRPr="001A7CEC">
        <w:rPr>
          <w:spacing w:val="-3"/>
          <w:sz w:val="20"/>
        </w:rPr>
        <w:t>value</w:t>
      </w:r>
      <w:r w:rsidRPr="001A7CEC">
        <w:rPr>
          <w:spacing w:val="-19"/>
          <w:sz w:val="20"/>
        </w:rPr>
        <w:t xml:space="preserve"> </w:t>
      </w:r>
      <w:r w:rsidRPr="001A7CEC">
        <w:rPr>
          <w:sz w:val="20"/>
        </w:rPr>
        <w:t>of</w:t>
      </w:r>
      <w:r w:rsidRPr="001A7CEC">
        <w:rPr>
          <w:spacing w:val="-19"/>
          <w:sz w:val="20"/>
        </w:rPr>
        <w:t xml:space="preserve"> </w:t>
      </w:r>
      <w:r w:rsidRPr="001A7CEC">
        <w:rPr>
          <w:spacing w:val="-3"/>
          <w:sz w:val="20"/>
        </w:rPr>
        <w:t>more</w:t>
      </w:r>
      <w:r w:rsidRPr="001A7CEC">
        <w:rPr>
          <w:spacing w:val="-19"/>
          <w:sz w:val="20"/>
        </w:rPr>
        <w:t xml:space="preserve"> </w:t>
      </w:r>
      <w:r w:rsidRPr="001A7CEC">
        <w:rPr>
          <w:spacing w:val="-3"/>
          <w:sz w:val="20"/>
        </w:rPr>
        <w:t>than</w:t>
      </w:r>
      <w:r w:rsidRPr="001A7CEC">
        <w:rPr>
          <w:spacing w:val="-19"/>
          <w:sz w:val="20"/>
        </w:rPr>
        <w:t xml:space="preserve"> </w:t>
      </w:r>
      <w:r w:rsidRPr="001A7CEC">
        <w:rPr>
          <w:spacing w:val="-3"/>
          <w:sz w:val="20"/>
        </w:rPr>
        <w:t>$100</w:t>
      </w:r>
      <w:r w:rsidRPr="001A7CEC">
        <w:rPr>
          <w:spacing w:val="22"/>
          <w:sz w:val="20"/>
        </w:rPr>
        <w:t xml:space="preserve"> </w:t>
      </w:r>
      <w:r w:rsidRPr="001A7CEC">
        <w:rPr>
          <w:sz w:val="20"/>
        </w:rPr>
        <w:t>in</w:t>
      </w:r>
      <w:r w:rsidRPr="001A7CEC">
        <w:rPr>
          <w:spacing w:val="-19"/>
          <w:sz w:val="20"/>
        </w:rPr>
        <w:t xml:space="preserve"> </w:t>
      </w:r>
      <w:r w:rsidRPr="001A7CEC">
        <w:rPr>
          <w:sz w:val="20"/>
        </w:rPr>
        <w:t>the</w:t>
      </w:r>
      <w:r w:rsidRPr="001A7CEC">
        <w:rPr>
          <w:spacing w:val="-19"/>
          <w:sz w:val="20"/>
        </w:rPr>
        <w:t xml:space="preserve"> </w:t>
      </w:r>
      <w:r w:rsidRPr="001A7CEC">
        <w:rPr>
          <w:spacing w:val="-3"/>
          <w:sz w:val="20"/>
        </w:rPr>
        <w:t>12-month</w:t>
      </w:r>
      <w:r w:rsidRPr="001A7CEC">
        <w:rPr>
          <w:spacing w:val="-19"/>
          <w:sz w:val="20"/>
        </w:rPr>
        <w:t xml:space="preserve"> </w:t>
      </w:r>
      <w:r w:rsidRPr="001A7CEC">
        <w:rPr>
          <w:spacing w:val="-3"/>
          <w:sz w:val="20"/>
        </w:rPr>
        <w:t>period</w:t>
      </w:r>
      <w:r w:rsidRPr="001A7CEC">
        <w:rPr>
          <w:spacing w:val="-19"/>
          <w:sz w:val="20"/>
        </w:rPr>
        <w:t xml:space="preserve"> </w:t>
      </w:r>
      <w:r w:rsidRPr="001A7CEC">
        <w:rPr>
          <w:spacing w:val="-3"/>
          <w:sz w:val="20"/>
        </w:rPr>
        <w:t>preceding</w:t>
      </w:r>
      <w:r w:rsidRPr="001A7CEC">
        <w:rPr>
          <w:spacing w:val="-19"/>
          <w:sz w:val="20"/>
        </w:rPr>
        <w:t xml:space="preserve"> </w:t>
      </w:r>
      <w:r w:rsidRPr="001A7CEC">
        <w:rPr>
          <w:sz w:val="20"/>
        </w:rPr>
        <w:t>the</w:t>
      </w:r>
      <w:r w:rsidRPr="001A7CEC">
        <w:rPr>
          <w:spacing w:val="-19"/>
          <w:sz w:val="20"/>
        </w:rPr>
        <w:t xml:space="preserve"> </w:t>
      </w:r>
      <w:r w:rsidRPr="001A7CEC">
        <w:rPr>
          <w:spacing w:val="-3"/>
          <w:sz w:val="20"/>
        </w:rPr>
        <w:t>date</w:t>
      </w:r>
      <w:r w:rsidRPr="001A7CEC">
        <w:rPr>
          <w:spacing w:val="-19"/>
          <w:sz w:val="20"/>
        </w:rPr>
        <w:t xml:space="preserve"> </w:t>
      </w:r>
      <w:r w:rsidRPr="001A7CEC">
        <w:rPr>
          <w:spacing w:val="-3"/>
          <w:sz w:val="20"/>
        </w:rPr>
        <w:t xml:space="preserve">the </w:t>
      </w:r>
      <w:r w:rsidRPr="001A7CEC">
        <w:rPr>
          <w:sz w:val="20"/>
        </w:rPr>
        <w:t>officer</w:t>
      </w:r>
      <w:r w:rsidRPr="001A7CEC">
        <w:rPr>
          <w:spacing w:val="-15"/>
          <w:sz w:val="20"/>
        </w:rPr>
        <w:t xml:space="preserve"> </w:t>
      </w:r>
      <w:r w:rsidRPr="001A7CEC">
        <w:rPr>
          <w:sz w:val="20"/>
        </w:rPr>
        <w:t>becomes</w:t>
      </w:r>
      <w:r w:rsidRPr="001A7CEC">
        <w:rPr>
          <w:spacing w:val="-15"/>
          <w:sz w:val="20"/>
        </w:rPr>
        <w:t xml:space="preserve"> </w:t>
      </w:r>
      <w:r w:rsidRPr="001A7CEC">
        <w:rPr>
          <w:sz w:val="20"/>
        </w:rPr>
        <w:t>aware</w:t>
      </w:r>
      <w:r w:rsidRPr="001A7CEC">
        <w:rPr>
          <w:spacing w:val="-15"/>
          <w:sz w:val="20"/>
        </w:rPr>
        <w:t xml:space="preserve"> </w:t>
      </w:r>
      <w:r w:rsidRPr="001A7CEC">
        <w:rPr>
          <w:sz w:val="20"/>
        </w:rPr>
        <w:t>that:</w:t>
      </w:r>
    </w:p>
    <w:p w:rsidR="00FB766F" w:rsidRPr="001A7CEC" w:rsidRDefault="00FB766F" w:rsidP="00FB766F">
      <w:pPr>
        <w:pStyle w:val="ListParagraph"/>
        <w:widowControl w:val="0"/>
        <w:numPr>
          <w:ilvl w:val="4"/>
          <w:numId w:val="18"/>
        </w:numPr>
        <w:tabs>
          <w:tab w:val="left" w:pos="1440"/>
          <w:tab w:val="left" w:pos="2859"/>
        </w:tabs>
        <w:autoSpaceDE w:val="0"/>
        <w:autoSpaceDN w:val="0"/>
        <w:spacing w:before="1"/>
        <w:ind w:left="360" w:firstLine="720"/>
        <w:rPr>
          <w:sz w:val="20"/>
        </w:rPr>
      </w:pPr>
      <w:r w:rsidRPr="001A7CEC">
        <w:rPr>
          <w:sz w:val="20"/>
        </w:rPr>
        <w:t>a contract between the local governmental entity and vendor has been executed;</w:t>
      </w:r>
      <w:r w:rsidRPr="001A7CEC">
        <w:rPr>
          <w:spacing w:val="8"/>
          <w:sz w:val="20"/>
        </w:rPr>
        <w:t xml:space="preserve"> </w:t>
      </w:r>
      <w:r w:rsidRPr="001A7CEC">
        <w:rPr>
          <w:sz w:val="20"/>
        </w:rPr>
        <w:t>or</w:t>
      </w:r>
    </w:p>
    <w:p w:rsidR="00FB766F" w:rsidRPr="001A7CEC" w:rsidRDefault="00FB766F" w:rsidP="00FB766F">
      <w:pPr>
        <w:pStyle w:val="ListParagraph"/>
        <w:widowControl w:val="0"/>
        <w:numPr>
          <w:ilvl w:val="4"/>
          <w:numId w:val="18"/>
        </w:numPr>
        <w:tabs>
          <w:tab w:val="left" w:pos="1440"/>
          <w:tab w:val="left" w:pos="2884"/>
        </w:tabs>
        <w:autoSpaceDE w:val="0"/>
        <w:autoSpaceDN w:val="0"/>
        <w:spacing w:before="10"/>
        <w:ind w:left="360" w:firstLine="720"/>
        <w:rPr>
          <w:sz w:val="20"/>
        </w:rPr>
      </w:pPr>
      <w:r w:rsidRPr="001A7CEC">
        <w:rPr>
          <w:sz w:val="20"/>
        </w:rPr>
        <w:t>the local governmental entity is considering entering into a contract with the</w:t>
      </w:r>
      <w:r w:rsidRPr="001A7CEC">
        <w:rPr>
          <w:spacing w:val="-16"/>
          <w:sz w:val="20"/>
        </w:rPr>
        <w:t xml:space="preserve"> </w:t>
      </w:r>
      <w:r w:rsidRPr="001A7CEC">
        <w:rPr>
          <w:sz w:val="20"/>
        </w:rPr>
        <w:t>vendor.</w:t>
      </w:r>
    </w:p>
    <w:p w:rsidR="00FB766F" w:rsidRPr="001A7CEC" w:rsidRDefault="00FB766F" w:rsidP="00FB766F">
      <w:pPr>
        <w:pStyle w:val="Heading2"/>
        <w:rPr>
          <w:sz w:val="20"/>
        </w:rPr>
      </w:pPr>
      <w:r w:rsidRPr="001A7CEC">
        <w:rPr>
          <w:sz w:val="20"/>
          <w:u w:val="single"/>
        </w:rPr>
        <w:t>Local Government Code § 176.006(a) and (a-1)</w:t>
      </w:r>
    </w:p>
    <w:p w:rsidR="00FB766F" w:rsidRPr="001A7CEC" w:rsidRDefault="00FB766F" w:rsidP="00FB766F">
      <w:pPr>
        <w:pStyle w:val="ListParagraph"/>
        <w:widowControl w:val="0"/>
        <w:numPr>
          <w:ilvl w:val="0"/>
          <w:numId w:val="17"/>
        </w:numPr>
        <w:tabs>
          <w:tab w:val="left" w:pos="450"/>
        </w:tabs>
        <w:autoSpaceDE w:val="0"/>
        <w:autoSpaceDN w:val="0"/>
        <w:spacing w:before="9" w:line="249" w:lineRule="auto"/>
        <w:ind w:left="450" w:right="116" w:hanging="450"/>
        <w:rPr>
          <w:sz w:val="20"/>
        </w:rPr>
      </w:pPr>
      <w:r w:rsidRPr="001A7CEC">
        <w:rPr>
          <w:sz w:val="20"/>
        </w:rPr>
        <w:t>A</w:t>
      </w:r>
      <w:r w:rsidRPr="001A7CEC">
        <w:rPr>
          <w:spacing w:val="-20"/>
          <w:sz w:val="20"/>
        </w:rPr>
        <w:t xml:space="preserve"> </w:t>
      </w:r>
      <w:r w:rsidRPr="001A7CEC">
        <w:rPr>
          <w:sz w:val="20"/>
        </w:rPr>
        <w:t>vendor</w:t>
      </w:r>
      <w:r w:rsidRPr="001A7CEC">
        <w:rPr>
          <w:spacing w:val="-7"/>
          <w:sz w:val="20"/>
        </w:rPr>
        <w:t xml:space="preserve"> </w:t>
      </w:r>
      <w:r w:rsidRPr="001A7CEC">
        <w:rPr>
          <w:sz w:val="20"/>
        </w:rPr>
        <w:t>shall</w:t>
      </w:r>
      <w:r w:rsidRPr="001A7CEC">
        <w:rPr>
          <w:spacing w:val="-7"/>
          <w:sz w:val="20"/>
        </w:rPr>
        <w:t xml:space="preserve"> </w:t>
      </w:r>
      <w:r w:rsidRPr="001A7CEC">
        <w:rPr>
          <w:sz w:val="20"/>
        </w:rPr>
        <w:t>file</w:t>
      </w:r>
      <w:r w:rsidRPr="001A7CEC">
        <w:rPr>
          <w:spacing w:val="-7"/>
          <w:sz w:val="20"/>
        </w:rPr>
        <w:t xml:space="preserve"> </w:t>
      </w:r>
      <w:r w:rsidRPr="001A7CEC">
        <w:rPr>
          <w:sz w:val="20"/>
        </w:rPr>
        <w:t>a</w:t>
      </w:r>
      <w:r w:rsidRPr="001A7CEC">
        <w:rPr>
          <w:spacing w:val="-7"/>
          <w:sz w:val="20"/>
        </w:rPr>
        <w:t xml:space="preserve"> </w:t>
      </w:r>
      <w:r w:rsidRPr="001A7CEC">
        <w:rPr>
          <w:sz w:val="20"/>
        </w:rPr>
        <w:t>completed</w:t>
      </w:r>
      <w:r w:rsidRPr="001A7CEC">
        <w:rPr>
          <w:spacing w:val="-7"/>
          <w:sz w:val="20"/>
        </w:rPr>
        <w:t xml:space="preserve"> </w:t>
      </w:r>
      <w:r w:rsidRPr="001A7CEC">
        <w:rPr>
          <w:sz w:val="20"/>
        </w:rPr>
        <w:t>conflict</w:t>
      </w:r>
      <w:r w:rsidRPr="001A7CEC">
        <w:rPr>
          <w:spacing w:val="-7"/>
          <w:sz w:val="20"/>
        </w:rPr>
        <w:t xml:space="preserve"> </w:t>
      </w:r>
      <w:r w:rsidRPr="001A7CEC">
        <w:rPr>
          <w:sz w:val="20"/>
        </w:rPr>
        <w:t>of</w:t>
      </w:r>
      <w:r w:rsidRPr="001A7CEC">
        <w:rPr>
          <w:spacing w:val="-7"/>
          <w:sz w:val="20"/>
        </w:rPr>
        <w:t xml:space="preserve"> </w:t>
      </w:r>
      <w:r w:rsidRPr="001A7CEC">
        <w:rPr>
          <w:sz w:val="20"/>
        </w:rPr>
        <w:t>interest</w:t>
      </w:r>
      <w:r w:rsidRPr="001A7CEC">
        <w:rPr>
          <w:spacing w:val="-7"/>
          <w:sz w:val="20"/>
        </w:rPr>
        <w:t xml:space="preserve"> </w:t>
      </w:r>
      <w:r w:rsidRPr="001A7CEC">
        <w:rPr>
          <w:sz w:val="20"/>
        </w:rPr>
        <w:t>questionnaire</w:t>
      </w:r>
      <w:r w:rsidRPr="001A7CEC">
        <w:rPr>
          <w:spacing w:val="-7"/>
          <w:sz w:val="20"/>
        </w:rPr>
        <w:t xml:space="preserve"> </w:t>
      </w:r>
      <w:r w:rsidRPr="001A7CEC">
        <w:rPr>
          <w:sz w:val="20"/>
        </w:rPr>
        <w:t>if</w:t>
      </w:r>
      <w:r w:rsidRPr="001A7CEC">
        <w:rPr>
          <w:spacing w:val="-7"/>
          <w:sz w:val="20"/>
        </w:rPr>
        <w:t xml:space="preserve"> </w:t>
      </w:r>
      <w:r w:rsidRPr="001A7CEC">
        <w:rPr>
          <w:sz w:val="20"/>
        </w:rPr>
        <w:t>the</w:t>
      </w:r>
      <w:r w:rsidRPr="001A7CEC">
        <w:rPr>
          <w:spacing w:val="-7"/>
          <w:sz w:val="20"/>
        </w:rPr>
        <w:t xml:space="preserve"> </w:t>
      </w:r>
      <w:r w:rsidRPr="001A7CEC">
        <w:rPr>
          <w:sz w:val="20"/>
        </w:rPr>
        <w:t>vendor</w:t>
      </w:r>
      <w:r w:rsidRPr="001A7CEC">
        <w:rPr>
          <w:spacing w:val="-7"/>
          <w:sz w:val="20"/>
        </w:rPr>
        <w:t xml:space="preserve"> </w:t>
      </w:r>
      <w:r w:rsidRPr="001A7CEC">
        <w:rPr>
          <w:sz w:val="20"/>
        </w:rPr>
        <w:t>has</w:t>
      </w:r>
      <w:r w:rsidRPr="001A7CEC">
        <w:rPr>
          <w:spacing w:val="-7"/>
          <w:sz w:val="20"/>
        </w:rPr>
        <w:t xml:space="preserve"> </w:t>
      </w:r>
      <w:r w:rsidRPr="001A7CEC">
        <w:rPr>
          <w:sz w:val="20"/>
        </w:rPr>
        <w:t>a</w:t>
      </w:r>
      <w:r w:rsidRPr="001A7CEC">
        <w:rPr>
          <w:spacing w:val="-7"/>
          <w:sz w:val="20"/>
        </w:rPr>
        <w:t xml:space="preserve"> </w:t>
      </w:r>
      <w:r w:rsidRPr="001A7CEC">
        <w:rPr>
          <w:sz w:val="20"/>
        </w:rPr>
        <w:t>business</w:t>
      </w:r>
      <w:r w:rsidRPr="001A7CEC">
        <w:rPr>
          <w:spacing w:val="-7"/>
          <w:sz w:val="20"/>
        </w:rPr>
        <w:t xml:space="preserve"> </w:t>
      </w:r>
      <w:r w:rsidRPr="001A7CEC">
        <w:rPr>
          <w:sz w:val="20"/>
        </w:rPr>
        <w:t>relationship with</w:t>
      </w:r>
      <w:r w:rsidRPr="001A7CEC">
        <w:rPr>
          <w:spacing w:val="-15"/>
          <w:sz w:val="20"/>
        </w:rPr>
        <w:t xml:space="preserve"> </w:t>
      </w:r>
      <w:r w:rsidRPr="001A7CEC">
        <w:rPr>
          <w:sz w:val="20"/>
        </w:rPr>
        <w:t>a</w:t>
      </w:r>
      <w:r w:rsidRPr="001A7CEC">
        <w:rPr>
          <w:spacing w:val="-15"/>
          <w:sz w:val="20"/>
        </w:rPr>
        <w:t xml:space="preserve"> </w:t>
      </w:r>
      <w:r w:rsidRPr="001A7CEC">
        <w:rPr>
          <w:sz w:val="20"/>
        </w:rPr>
        <w:t>local</w:t>
      </w:r>
      <w:r w:rsidRPr="001A7CEC">
        <w:rPr>
          <w:spacing w:val="-15"/>
          <w:sz w:val="20"/>
        </w:rPr>
        <w:t xml:space="preserve"> </w:t>
      </w:r>
      <w:r w:rsidRPr="001A7CEC">
        <w:rPr>
          <w:sz w:val="20"/>
        </w:rPr>
        <w:t>governmental</w:t>
      </w:r>
      <w:r w:rsidRPr="001A7CEC">
        <w:rPr>
          <w:spacing w:val="-15"/>
          <w:sz w:val="20"/>
        </w:rPr>
        <w:t xml:space="preserve"> </w:t>
      </w:r>
      <w:r w:rsidRPr="001A7CEC">
        <w:rPr>
          <w:sz w:val="20"/>
        </w:rPr>
        <w:t>entity</w:t>
      </w:r>
      <w:r w:rsidRPr="001A7CEC">
        <w:rPr>
          <w:spacing w:val="-15"/>
          <w:sz w:val="20"/>
        </w:rPr>
        <w:t xml:space="preserve"> </w:t>
      </w:r>
      <w:r w:rsidRPr="001A7CEC">
        <w:rPr>
          <w:sz w:val="20"/>
        </w:rPr>
        <w:t>and:</w:t>
      </w:r>
    </w:p>
    <w:p w:rsidR="00FB766F" w:rsidRPr="001A7CEC" w:rsidRDefault="00FB766F" w:rsidP="00FB766F">
      <w:pPr>
        <w:pStyle w:val="ListParagraph"/>
        <w:widowControl w:val="0"/>
        <w:numPr>
          <w:ilvl w:val="1"/>
          <w:numId w:val="17"/>
        </w:numPr>
        <w:autoSpaceDE w:val="0"/>
        <w:autoSpaceDN w:val="0"/>
        <w:spacing w:line="249" w:lineRule="auto"/>
        <w:ind w:left="720" w:right="116" w:hanging="360"/>
        <w:jc w:val="both"/>
        <w:rPr>
          <w:sz w:val="20"/>
        </w:rPr>
      </w:pPr>
      <w:r w:rsidRPr="001A7CEC">
        <w:rPr>
          <w:sz w:val="20"/>
        </w:rPr>
        <w:t>has an employment or other business relationship with a local government officer of that local governmental</w:t>
      </w:r>
      <w:r w:rsidRPr="001A7CEC">
        <w:rPr>
          <w:spacing w:val="-14"/>
          <w:sz w:val="20"/>
        </w:rPr>
        <w:t xml:space="preserve"> </w:t>
      </w:r>
      <w:r w:rsidRPr="001A7CEC">
        <w:rPr>
          <w:spacing w:val="-3"/>
          <w:sz w:val="20"/>
        </w:rPr>
        <w:t>entity,</w:t>
      </w:r>
      <w:r w:rsidRPr="001A7CEC">
        <w:rPr>
          <w:spacing w:val="-14"/>
          <w:sz w:val="20"/>
        </w:rPr>
        <w:t xml:space="preserve"> </w:t>
      </w:r>
      <w:r w:rsidRPr="001A7CEC">
        <w:rPr>
          <w:sz w:val="20"/>
        </w:rPr>
        <w:t>or</w:t>
      </w:r>
      <w:r w:rsidRPr="001A7CEC">
        <w:rPr>
          <w:spacing w:val="-14"/>
          <w:sz w:val="20"/>
        </w:rPr>
        <w:t xml:space="preserve"> </w:t>
      </w:r>
      <w:r w:rsidRPr="001A7CEC">
        <w:rPr>
          <w:sz w:val="20"/>
        </w:rPr>
        <w:t>a</w:t>
      </w:r>
      <w:r w:rsidRPr="001A7CEC">
        <w:rPr>
          <w:spacing w:val="-14"/>
          <w:sz w:val="20"/>
        </w:rPr>
        <w:t xml:space="preserve"> </w:t>
      </w:r>
      <w:r w:rsidRPr="001A7CEC">
        <w:rPr>
          <w:sz w:val="20"/>
        </w:rPr>
        <w:t>family</w:t>
      </w:r>
      <w:r w:rsidRPr="001A7CEC">
        <w:rPr>
          <w:spacing w:val="-14"/>
          <w:sz w:val="20"/>
        </w:rPr>
        <w:t xml:space="preserve"> </w:t>
      </w:r>
      <w:r w:rsidRPr="001A7CEC">
        <w:rPr>
          <w:sz w:val="20"/>
        </w:rPr>
        <w:t>member</w:t>
      </w:r>
      <w:r w:rsidRPr="001A7CEC">
        <w:rPr>
          <w:spacing w:val="-14"/>
          <w:sz w:val="20"/>
        </w:rPr>
        <w:t xml:space="preserve"> </w:t>
      </w:r>
      <w:r w:rsidRPr="001A7CEC">
        <w:rPr>
          <w:sz w:val="20"/>
        </w:rPr>
        <w:t>of</w:t>
      </w:r>
      <w:r w:rsidRPr="001A7CEC">
        <w:rPr>
          <w:spacing w:val="-14"/>
          <w:sz w:val="20"/>
        </w:rPr>
        <w:t xml:space="preserve"> </w:t>
      </w:r>
      <w:r w:rsidRPr="001A7CEC">
        <w:rPr>
          <w:sz w:val="20"/>
        </w:rPr>
        <w:t>the</w:t>
      </w:r>
      <w:r w:rsidRPr="001A7CEC">
        <w:rPr>
          <w:spacing w:val="-14"/>
          <w:sz w:val="20"/>
        </w:rPr>
        <w:t xml:space="preserve"> </w:t>
      </w:r>
      <w:r w:rsidRPr="001A7CEC">
        <w:rPr>
          <w:spacing w:val="-3"/>
          <w:sz w:val="20"/>
        </w:rPr>
        <w:t>officer,</w:t>
      </w:r>
      <w:r w:rsidRPr="001A7CEC">
        <w:rPr>
          <w:spacing w:val="-14"/>
          <w:sz w:val="20"/>
        </w:rPr>
        <w:t xml:space="preserve"> </w:t>
      </w:r>
      <w:r w:rsidRPr="001A7CEC">
        <w:rPr>
          <w:sz w:val="20"/>
        </w:rPr>
        <w:t>described</w:t>
      </w:r>
      <w:r w:rsidRPr="001A7CEC">
        <w:rPr>
          <w:spacing w:val="-14"/>
          <w:sz w:val="20"/>
        </w:rPr>
        <w:t xml:space="preserve"> </w:t>
      </w:r>
      <w:r w:rsidRPr="001A7CEC">
        <w:rPr>
          <w:sz w:val="20"/>
        </w:rPr>
        <w:t>by</w:t>
      </w:r>
      <w:r w:rsidRPr="001A7CEC">
        <w:rPr>
          <w:spacing w:val="-14"/>
          <w:sz w:val="20"/>
        </w:rPr>
        <w:t xml:space="preserve"> </w:t>
      </w:r>
      <w:r w:rsidRPr="001A7CEC">
        <w:rPr>
          <w:sz w:val="20"/>
        </w:rPr>
        <w:t>Section</w:t>
      </w:r>
      <w:r w:rsidRPr="001A7CEC">
        <w:rPr>
          <w:spacing w:val="-14"/>
          <w:sz w:val="20"/>
        </w:rPr>
        <w:t xml:space="preserve"> </w:t>
      </w:r>
      <w:r w:rsidRPr="001A7CEC">
        <w:rPr>
          <w:sz w:val="20"/>
        </w:rPr>
        <w:t>176.003(a)(2)(A);</w:t>
      </w:r>
    </w:p>
    <w:p w:rsidR="00FB766F" w:rsidRPr="001A7CEC" w:rsidRDefault="00FB766F" w:rsidP="00FB766F">
      <w:pPr>
        <w:pStyle w:val="ListParagraph"/>
        <w:widowControl w:val="0"/>
        <w:numPr>
          <w:ilvl w:val="1"/>
          <w:numId w:val="17"/>
        </w:numPr>
        <w:autoSpaceDE w:val="0"/>
        <w:autoSpaceDN w:val="0"/>
        <w:spacing w:line="249" w:lineRule="auto"/>
        <w:ind w:left="720" w:right="116" w:hanging="360"/>
        <w:jc w:val="both"/>
        <w:rPr>
          <w:sz w:val="20"/>
        </w:rPr>
      </w:pPr>
      <w:r w:rsidRPr="001A7CEC">
        <w:rPr>
          <w:sz w:val="20"/>
        </w:rPr>
        <w:t>has</w:t>
      </w:r>
      <w:r w:rsidRPr="001A7CEC">
        <w:rPr>
          <w:spacing w:val="-7"/>
          <w:sz w:val="20"/>
        </w:rPr>
        <w:t xml:space="preserve"> </w:t>
      </w:r>
      <w:r w:rsidRPr="001A7CEC">
        <w:rPr>
          <w:sz w:val="20"/>
        </w:rPr>
        <w:t>given</w:t>
      </w:r>
      <w:r w:rsidRPr="001A7CEC">
        <w:rPr>
          <w:spacing w:val="-7"/>
          <w:sz w:val="20"/>
        </w:rPr>
        <w:t xml:space="preserve"> </w:t>
      </w:r>
      <w:r w:rsidRPr="001A7CEC">
        <w:rPr>
          <w:sz w:val="20"/>
        </w:rPr>
        <w:t>a</w:t>
      </w:r>
      <w:r w:rsidRPr="001A7CEC">
        <w:rPr>
          <w:spacing w:val="-7"/>
          <w:sz w:val="20"/>
        </w:rPr>
        <w:t xml:space="preserve"> </w:t>
      </w:r>
      <w:r w:rsidRPr="001A7CEC">
        <w:rPr>
          <w:sz w:val="20"/>
        </w:rPr>
        <w:t>local</w:t>
      </w:r>
      <w:r w:rsidRPr="001A7CEC">
        <w:rPr>
          <w:spacing w:val="-7"/>
          <w:sz w:val="20"/>
        </w:rPr>
        <w:t xml:space="preserve"> </w:t>
      </w:r>
      <w:r w:rsidRPr="001A7CEC">
        <w:rPr>
          <w:sz w:val="20"/>
        </w:rPr>
        <w:t>government</w:t>
      </w:r>
      <w:r w:rsidRPr="001A7CEC">
        <w:rPr>
          <w:spacing w:val="-7"/>
          <w:sz w:val="20"/>
        </w:rPr>
        <w:t xml:space="preserve"> </w:t>
      </w:r>
      <w:r w:rsidRPr="001A7CEC">
        <w:rPr>
          <w:sz w:val="20"/>
        </w:rPr>
        <w:t>officer</w:t>
      </w:r>
      <w:r w:rsidRPr="001A7CEC">
        <w:rPr>
          <w:spacing w:val="-7"/>
          <w:sz w:val="20"/>
        </w:rPr>
        <w:t xml:space="preserve"> </w:t>
      </w:r>
      <w:r w:rsidRPr="001A7CEC">
        <w:rPr>
          <w:sz w:val="20"/>
        </w:rPr>
        <w:t>of</w:t>
      </w:r>
      <w:r w:rsidRPr="001A7CEC">
        <w:rPr>
          <w:spacing w:val="-7"/>
          <w:sz w:val="20"/>
        </w:rPr>
        <w:t xml:space="preserve"> </w:t>
      </w:r>
      <w:r w:rsidRPr="001A7CEC">
        <w:rPr>
          <w:sz w:val="20"/>
        </w:rPr>
        <w:t>that</w:t>
      </w:r>
      <w:r w:rsidRPr="001A7CEC">
        <w:rPr>
          <w:spacing w:val="-7"/>
          <w:sz w:val="20"/>
        </w:rPr>
        <w:t xml:space="preserve"> </w:t>
      </w:r>
      <w:r w:rsidRPr="001A7CEC">
        <w:rPr>
          <w:sz w:val="20"/>
        </w:rPr>
        <w:t>local</w:t>
      </w:r>
      <w:r w:rsidRPr="001A7CEC">
        <w:rPr>
          <w:spacing w:val="-7"/>
          <w:sz w:val="20"/>
        </w:rPr>
        <w:t xml:space="preserve"> </w:t>
      </w:r>
      <w:r w:rsidRPr="001A7CEC">
        <w:rPr>
          <w:sz w:val="20"/>
        </w:rPr>
        <w:t>governmental</w:t>
      </w:r>
      <w:r w:rsidRPr="001A7CEC">
        <w:rPr>
          <w:spacing w:val="-7"/>
          <w:sz w:val="20"/>
        </w:rPr>
        <w:t xml:space="preserve"> </w:t>
      </w:r>
      <w:r w:rsidRPr="001A7CEC">
        <w:rPr>
          <w:sz w:val="20"/>
        </w:rPr>
        <w:t>entity,</w:t>
      </w:r>
      <w:r w:rsidRPr="001A7CEC">
        <w:rPr>
          <w:spacing w:val="-7"/>
          <w:sz w:val="20"/>
        </w:rPr>
        <w:t xml:space="preserve"> </w:t>
      </w:r>
      <w:r w:rsidRPr="001A7CEC">
        <w:rPr>
          <w:sz w:val="20"/>
        </w:rPr>
        <w:t>or</w:t>
      </w:r>
      <w:r w:rsidRPr="001A7CEC">
        <w:rPr>
          <w:spacing w:val="-7"/>
          <w:sz w:val="20"/>
        </w:rPr>
        <w:t xml:space="preserve"> </w:t>
      </w:r>
      <w:r w:rsidRPr="001A7CEC">
        <w:rPr>
          <w:sz w:val="20"/>
        </w:rPr>
        <w:t>a</w:t>
      </w:r>
      <w:r w:rsidRPr="001A7CEC">
        <w:rPr>
          <w:spacing w:val="-7"/>
          <w:sz w:val="20"/>
        </w:rPr>
        <w:t xml:space="preserve"> </w:t>
      </w:r>
      <w:r w:rsidRPr="001A7CEC">
        <w:rPr>
          <w:sz w:val="20"/>
        </w:rPr>
        <w:t>family</w:t>
      </w:r>
      <w:r w:rsidRPr="001A7CEC">
        <w:rPr>
          <w:spacing w:val="-7"/>
          <w:sz w:val="20"/>
        </w:rPr>
        <w:t xml:space="preserve"> </w:t>
      </w:r>
      <w:r w:rsidRPr="001A7CEC">
        <w:rPr>
          <w:sz w:val="20"/>
        </w:rPr>
        <w:t>member</w:t>
      </w:r>
      <w:r w:rsidRPr="001A7CEC">
        <w:rPr>
          <w:spacing w:val="-7"/>
          <w:sz w:val="20"/>
        </w:rPr>
        <w:t xml:space="preserve"> </w:t>
      </w:r>
      <w:r w:rsidRPr="001A7CEC">
        <w:rPr>
          <w:sz w:val="20"/>
        </w:rPr>
        <w:t>of</w:t>
      </w:r>
      <w:r w:rsidRPr="001A7CEC">
        <w:rPr>
          <w:spacing w:val="-7"/>
          <w:sz w:val="20"/>
        </w:rPr>
        <w:t xml:space="preserve"> </w:t>
      </w:r>
      <w:r w:rsidRPr="001A7CEC">
        <w:rPr>
          <w:sz w:val="20"/>
        </w:rPr>
        <w:t xml:space="preserve">the </w:t>
      </w:r>
      <w:r w:rsidRPr="001A7CEC">
        <w:rPr>
          <w:spacing w:val="-4"/>
          <w:sz w:val="20"/>
        </w:rPr>
        <w:t>officer,</w:t>
      </w:r>
      <w:r w:rsidRPr="001A7CEC">
        <w:rPr>
          <w:spacing w:val="-26"/>
          <w:sz w:val="20"/>
        </w:rPr>
        <w:t xml:space="preserve"> </w:t>
      </w:r>
      <w:r w:rsidRPr="001A7CEC">
        <w:rPr>
          <w:sz w:val="20"/>
        </w:rPr>
        <w:t>one</w:t>
      </w:r>
      <w:r w:rsidRPr="001A7CEC">
        <w:rPr>
          <w:spacing w:val="-26"/>
          <w:sz w:val="20"/>
        </w:rPr>
        <w:t xml:space="preserve"> </w:t>
      </w:r>
      <w:r w:rsidRPr="001A7CEC">
        <w:rPr>
          <w:sz w:val="20"/>
        </w:rPr>
        <w:t>or</w:t>
      </w:r>
      <w:r w:rsidRPr="001A7CEC">
        <w:rPr>
          <w:spacing w:val="-26"/>
          <w:sz w:val="20"/>
        </w:rPr>
        <w:t xml:space="preserve"> </w:t>
      </w:r>
      <w:r w:rsidRPr="001A7CEC">
        <w:rPr>
          <w:sz w:val="20"/>
        </w:rPr>
        <w:t>more</w:t>
      </w:r>
      <w:r w:rsidRPr="001A7CEC">
        <w:rPr>
          <w:spacing w:val="-26"/>
          <w:sz w:val="20"/>
        </w:rPr>
        <w:t xml:space="preserve"> </w:t>
      </w:r>
      <w:r w:rsidRPr="001A7CEC">
        <w:rPr>
          <w:spacing w:val="-3"/>
          <w:sz w:val="20"/>
        </w:rPr>
        <w:t>gifts</w:t>
      </w:r>
      <w:r w:rsidRPr="001A7CEC">
        <w:rPr>
          <w:spacing w:val="-26"/>
          <w:sz w:val="20"/>
        </w:rPr>
        <w:t xml:space="preserve"> </w:t>
      </w:r>
      <w:r w:rsidRPr="001A7CEC">
        <w:rPr>
          <w:sz w:val="20"/>
        </w:rPr>
        <w:t>with</w:t>
      </w:r>
      <w:r w:rsidRPr="001A7CEC">
        <w:rPr>
          <w:spacing w:val="-26"/>
          <w:sz w:val="20"/>
        </w:rPr>
        <w:t xml:space="preserve"> </w:t>
      </w:r>
      <w:r w:rsidRPr="001A7CEC">
        <w:rPr>
          <w:sz w:val="20"/>
        </w:rPr>
        <w:t>the</w:t>
      </w:r>
      <w:r w:rsidRPr="001A7CEC">
        <w:rPr>
          <w:spacing w:val="-26"/>
          <w:sz w:val="20"/>
        </w:rPr>
        <w:t xml:space="preserve"> </w:t>
      </w:r>
      <w:r w:rsidRPr="001A7CEC">
        <w:rPr>
          <w:sz w:val="20"/>
        </w:rPr>
        <w:t>aggregate</w:t>
      </w:r>
      <w:r w:rsidRPr="001A7CEC">
        <w:rPr>
          <w:spacing w:val="-26"/>
          <w:sz w:val="20"/>
        </w:rPr>
        <w:t xml:space="preserve"> </w:t>
      </w:r>
      <w:r w:rsidRPr="001A7CEC">
        <w:rPr>
          <w:sz w:val="20"/>
        </w:rPr>
        <w:t>value</w:t>
      </w:r>
      <w:r w:rsidRPr="001A7CEC">
        <w:rPr>
          <w:spacing w:val="-26"/>
          <w:sz w:val="20"/>
        </w:rPr>
        <w:t xml:space="preserve"> </w:t>
      </w:r>
      <w:r w:rsidRPr="001A7CEC">
        <w:rPr>
          <w:sz w:val="20"/>
        </w:rPr>
        <w:t>specified</w:t>
      </w:r>
      <w:r w:rsidRPr="001A7CEC">
        <w:rPr>
          <w:spacing w:val="-26"/>
          <w:sz w:val="20"/>
        </w:rPr>
        <w:t xml:space="preserve"> </w:t>
      </w:r>
      <w:r w:rsidRPr="001A7CEC">
        <w:rPr>
          <w:sz w:val="20"/>
        </w:rPr>
        <w:t>by</w:t>
      </w:r>
      <w:r w:rsidRPr="001A7CEC">
        <w:rPr>
          <w:spacing w:val="-26"/>
          <w:sz w:val="20"/>
        </w:rPr>
        <w:t xml:space="preserve"> </w:t>
      </w:r>
      <w:r w:rsidRPr="001A7CEC">
        <w:rPr>
          <w:sz w:val="20"/>
        </w:rPr>
        <w:t>Section</w:t>
      </w:r>
      <w:r w:rsidRPr="001A7CEC">
        <w:rPr>
          <w:spacing w:val="-26"/>
          <w:sz w:val="20"/>
        </w:rPr>
        <w:t xml:space="preserve"> </w:t>
      </w:r>
      <w:r w:rsidRPr="001A7CEC">
        <w:rPr>
          <w:sz w:val="20"/>
        </w:rPr>
        <w:t>176.003(a)(2)(B),</w:t>
      </w:r>
      <w:r w:rsidRPr="001A7CEC">
        <w:rPr>
          <w:spacing w:val="-26"/>
          <w:sz w:val="20"/>
        </w:rPr>
        <w:t xml:space="preserve"> </w:t>
      </w:r>
      <w:r w:rsidRPr="001A7CEC">
        <w:rPr>
          <w:sz w:val="20"/>
        </w:rPr>
        <w:t>excluding</w:t>
      </w:r>
      <w:r w:rsidRPr="001A7CEC">
        <w:rPr>
          <w:spacing w:val="-26"/>
          <w:sz w:val="20"/>
        </w:rPr>
        <w:t xml:space="preserve"> </w:t>
      </w:r>
      <w:r w:rsidRPr="001A7CEC">
        <w:rPr>
          <w:spacing w:val="-2"/>
          <w:sz w:val="20"/>
        </w:rPr>
        <w:t xml:space="preserve">any </w:t>
      </w:r>
      <w:r w:rsidRPr="001A7CEC">
        <w:rPr>
          <w:sz w:val="20"/>
        </w:rPr>
        <w:t>gift</w:t>
      </w:r>
      <w:r w:rsidRPr="001A7CEC">
        <w:rPr>
          <w:spacing w:val="-15"/>
          <w:sz w:val="20"/>
        </w:rPr>
        <w:t xml:space="preserve"> </w:t>
      </w:r>
      <w:r w:rsidRPr="001A7CEC">
        <w:rPr>
          <w:sz w:val="20"/>
        </w:rPr>
        <w:t>described</w:t>
      </w:r>
      <w:r w:rsidRPr="001A7CEC">
        <w:rPr>
          <w:spacing w:val="-15"/>
          <w:sz w:val="20"/>
        </w:rPr>
        <w:t xml:space="preserve"> </w:t>
      </w:r>
      <w:r w:rsidRPr="001A7CEC">
        <w:rPr>
          <w:sz w:val="20"/>
        </w:rPr>
        <w:t>by</w:t>
      </w:r>
      <w:r w:rsidRPr="001A7CEC">
        <w:rPr>
          <w:spacing w:val="-15"/>
          <w:sz w:val="20"/>
        </w:rPr>
        <w:t xml:space="preserve"> </w:t>
      </w:r>
      <w:r w:rsidRPr="001A7CEC">
        <w:rPr>
          <w:sz w:val="20"/>
        </w:rPr>
        <w:t>Section</w:t>
      </w:r>
      <w:r w:rsidRPr="001A7CEC">
        <w:rPr>
          <w:spacing w:val="-15"/>
          <w:sz w:val="20"/>
        </w:rPr>
        <w:t xml:space="preserve"> </w:t>
      </w:r>
      <w:r w:rsidRPr="001A7CEC">
        <w:rPr>
          <w:sz w:val="20"/>
        </w:rPr>
        <w:t>176.003(a-1);</w:t>
      </w:r>
      <w:r w:rsidRPr="001A7CEC">
        <w:rPr>
          <w:spacing w:val="-15"/>
          <w:sz w:val="20"/>
        </w:rPr>
        <w:t xml:space="preserve"> </w:t>
      </w:r>
      <w:r w:rsidRPr="001A7CEC">
        <w:rPr>
          <w:sz w:val="20"/>
        </w:rPr>
        <w:t>or</w:t>
      </w:r>
    </w:p>
    <w:p w:rsidR="00FB766F" w:rsidRPr="001A7CEC" w:rsidRDefault="00FB766F" w:rsidP="00FB766F">
      <w:pPr>
        <w:pStyle w:val="ListParagraph"/>
        <w:widowControl w:val="0"/>
        <w:numPr>
          <w:ilvl w:val="1"/>
          <w:numId w:val="17"/>
        </w:numPr>
        <w:autoSpaceDE w:val="0"/>
        <w:autoSpaceDN w:val="0"/>
        <w:ind w:left="720" w:hanging="360"/>
        <w:jc w:val="both"/>
        <w:rPr>
          <w:sz w:val="20"/>
        </w:rPr>
      </w:pPr>
      <w:r w:rsidRPr="001A7CEC">
        <w:rPr>
          <w:sz w:val="20"/>
        </w:rPr>
        <w:t>has a family relationship with a local government officer of that local governmental</w:t>
      </w:r>
      <w:r w:rsidRPr="001A7CEC">
        <w:rPr>
          <w:spacing w:val="-13"/>
          <w:sz w:val="20"/>
        </w:rPr>
        <w:t xml:space="preserve"> </w:t>
      </w:r>
      <w:r w:rsidRPr="001A7CEC">
        <w:rPr>
          <w:sz w:val="20"/>
        </w:rPr>
        <w:t>entity.</w:t>
      </w:r>
    </w:p>
    <w:p w:rsidR="00FB766F" w:rsidRPr="001A7CEC" w:rsidRDefault="00FB766F" w:rsidP="00FB766F">
      <w:pPr>
        <w:pStyle w:val="BodyText"/>
        <w:spacing w:before="9" w:line="249" w:lineRule="auto"/>
        <w:ind w:left="360" w:hanging="360"/>
        <w:rPr>
          <w:rFonts w:ascii="Times New Roman" w:hAnsi="Times New Roman"/>
          <w:sz w:val="20"/>
        </w:rPr>
      </w:pPr>
      <w:r w:rsidRPr="001A7CEC">
        <w:rPr>
          <w:rFonts w:ascii="Times New Roman" w:hAnsi="Times New Roman"/>
          <w:sz w:val="20"/>
        </w:rPr>
        <w:t>(a-1)</w:t>
      </w:r>
      <w:r w:rsidRPr="001A7CEC">
        <w:rPr>
          <w:rFonts w:ascii="Times New Roman" w:hAnsi="Times New Roman"/>
          <w:spacing w:val="16"/>
          <w:sz w:val="20"/>
        </w:rPr>
        <w:t xml:space="preserve"> </w:t>
      </w:r>
      <w:r w:rsidRPr="001A7CEC">
        <w:rPr>
          <w:rFonts w:ascii="Times New Roman" w:hAnsi="Times New Roman"/>
          <w:sz w:val="20"/>
        </w:rPr>
        <w:t>The</w:t>
      </w:r>
      <w:r w:rsidRPr="001A7CEC">
        <w:rPr>
          <w:rFonts w:ascii="Times New Roman" w:hAnsi="Times New Roman"/>
          <w:spacing w:val="-20"/>
          <w:sz w:val="20"/>
        </w:rPr>
        <w:t xml:space="preserve"> </w:t>
      </w:r>
      <w:r w:rsidRPr="001A7CEC">
        <w:rPr>
          <w:rFonts w:ascii="Times New Roman" w:hAnsi="Times New Roman"/>
          <w:sz w:val="20"/>
        </w:rPr>
        <w:t>completed</w:t>
      </w:r>
      <w:r w:rsidRPr="001A7CEC">
        <w:rPr>
          <w:rFonts w:ascii="Times New Roman" w:hAnsi="Times New Roman"/>
          <w:spacing w:val="-20"/>
          <w:sz w:val="20"/>
        </w:rPr>
        <w:t xml:space="preserve"> </w:t>
      </w:r>
      <w:r w:rsidRPr="001A7CEC">
        <w:rPr>
          <w:rFonts w:ascii="Times New Roman" w:hAnsi="Times New Roman"/>
          <w:sz w:val="20"/>
        </w:rPr>
        <w:t>conflict</w:t>
      </w:r>
      <w:r w:rsidRPr="001A7CEC">
        <w:rPr>
          <w:rFonts w:ascii="Times New Roman" w:hAnsi="Times New Roman"/>
          <w:spacing w:val="-20"/>
          <w:sz w:val="20"/>
        </w:rPr>
        <w:t xml:space="preserve"> </w:t>
      </w:r>
      <w:r w:rsidRPr="001A7CEC">
        <w:rPr>
          <w:rFonts w:ascii="Times New Roman" w:hAnsi="Times New Roman"/>
          <w:sz w:val="20"/>
        </w:rPr>
        <w:t>of</w:t>
      </w:r>
      <w:r w:rsidRPr="001A7CEC">
        <w:rPr>
          <w:rFonts w:ascii="Times New Roman" w:hAnsi="Times New Roman"/>
          <w:spacing w:val="-20"/>
          <w:sz w:val="20"/>
        </w:rPr>
        <w:t xml:space="preserve"> </w:t>
      </w:r>
      <w:r w:rsidRPr="001A7CEC">
        <w:rPr>
          <w:rFonts w:ascii="Times New Roman" w:hAnsi="Times New Roman"/>
          <w:sz w:val="20"/>
        </w:rPr>
        <w:t>interest</w:t>
      </w:r>
      <w:r w:rsidRPr="001A7CEC">
        <w:rPr>
          <w:rFonts w:ascii="Times New Roman" w:hAnsi="Times New Roman"/>
          <w:spacing w:val="-20"/>
          <w:sz w:val="20"/>
        </w:rPr>
        <w:t xml:space="preserve"> </w:t>
      </w:r>
      <w:r w:rsidRPr="001A7CEC">
        <w:rPr>
          <w:rFonts w:ascii="Times New Roman" w:hAnsi="Times New Roman"/>
          <w:sz w:val="20"/>
        </w:rPr>
        <w:t>questionnaire</w:t>
      </w:r>
      <w:r w:rsidRPr="001A7CEC">
        <w:rPr>
          <w:rFonts w:ascii="Times New Roman" w:hAnsi="Times New Roman"/>
          <w:spacing w:val="-20"/>
          <w:sz w:val="20"/>
        </w:rPr>
        <w:t xml:space="preserve"> </w:t>
      </w:r>
      <w:r w:rsidRPr="001A7CEC">
        <w:rPr>
          <w:rFonts w:ascii="Times New Roman" w:hAnsi="Times New Roman"/>
          <w:sz w:val="20"/>
        </w:rPr>
        <w:t>must</w:t>
      </w:r>
      <w:r w:rsidRPr="001A7CEC">
        <w:rPr>
          <w:rFonts w:ascii="Times New Roman" w:hAnsi="Times New Roman"/>
          <w:spacing w:val="-20"/>
          <w:sz w:val="20"/>
        </w:rPr>
        <w:t xml:space="preserve"> </w:t>
      </w:r>
      <w:r w:rsidRPr="001A7CEC">
        <w:rPr>
          <w:rFonts w:ascii="Times New Roman" w:hAnsi="Times New Roman"/>
          <w:sz w:val="20"/>
        </w:rPr>
        <w:t>be</w:t>
      </w:r>
      <w:r w:rsidRPr="001A7CEC">
        <w:rPr>
          <w:rFonts w:ascii="Times New Roman" w:hAnsi="Times New Roman"/>
          <w:spacing w:val="-20"/>
          <w:sz w:val="20"/>
        </w:rPr>
        <w:t xml:space="preserve"> </w:t>
      </w:r>
      <w:r w:rsidRPr="001A7CEC">
        <w:rPr>
          <w:rFonts w:ascii="Times New Roman" w:hAnsi="Times New Roman"/>
          <w:sz w:val="20"/>
        </w:rPr>
        <w:t>filed</w:t>
      </w:r>
      <w:r w:rsidRPr="001A7CEC">
        <w:rPr>
          <w:rFonts w:ascii="Times New Roman" w:hAnsi="Times New Roman"/>
          <w:spacing w:val="-20"/>
          <w:sz w:val="20"/>
        </w:rPr>
        <w:t xml:space="preserve"> </w:t>
      </w:r>
      <w:r w:rsidRPr="001A7CEC">
        <w:rPr>
          <w:rFonts w:ascii="Times New Roman" w:hAnsi="Times New Roman"/>
          <w:sz w:val="20"/>
        </w:rPr>
        <w:t>with</w:t>
      </w:r>
      <w:r w:rsidRPr="001A7CEC">
        <w:rPr>
          <w:rFonts w:ascii="Times New Roman" w:hAnsi="Times New Roman"/>
          <w:spacing w:val="-20"/>
          <w:sz w:val="20"/>
        </w:rPr>
        <w:t xml:space="preserve"> </w:t>
      </w:r>
      <w:r w:rsidRPr="001A7CEC">
        <w:rPr>
          <w:rFonts w:ascii="Times New Roman" w:hAnsi="Times New Roman"/>
          <w:sz w:val="20"/>
        </w:rPr>
        <w:t>the</w:t>
      </w:r>
      <w:r w:rsidRPr="001A7CEC">
        <w:rPr>
          <w:rFonts w:ascii="Times New Roman" w:hAnsi="Times New Roman"/>
          <w:spacing w:val="-20"/>
          <w:sz w:val="20"/>
        </w:rPr>
        <w:t xml:space="preserve"> </w:t>
      </w:r>
      <w:r w:rsidRPr="001A7CEC">
        <w:rPr>
          <w:rFonts w:ascii="Times New Roman" w:hAnsi="Times New Roman"/>
          <w:sz w:val="20"/>
        </w:rPr>
        <w:t>appropriate</w:t>
      </w:r>
      <w:r w:rsidRPr="001A7CEC">
        <w:rPr>
          <w:rFonts w:ascii="Times New Roman" w:hAnsi="Times New Roman"/>
          <w:spacing w:val="-20"/>
          <w:sz w:val="20"/>
        </w:rPr>
        <w:t xml:space="preserve"> </w:t>
      </w:r>
      <w:r w:rsidRPr="001A7CEC">
        <w:rPr>
          <w:rFonts w:ascii="Times New Roman" w:hAnsi="Times New Roman"/>
          <w:sz w:val="20"/>
        </w:rPr>
        <w:t>records</w:t>
      </w:r>
      <w:r w:rsidRPr="001A7CEC">
        <w:rPr>
          <w:rFonts w:ascii="Times New Roman" w:hAnsi="Times New Roman"/>
          <w:spacing w:val="-20"/>
          <w:sz w:val="20"/>
        </w:rPr>
        <w:t xml:space="preserve"> </w:t>
      </w:r>
      <w:r w:rsidRPr="001A7CEC">
        <w:rPr>
          <w:rFonts w:ascii="Times New Roman" w:hAnsi="Times New Roman"/>
          <w:sz w:val="20"/>
        </w:rPr>
        <w:t>administrator not</w:t>
      </w:r>
      <w:r w:rsidRPr="001A7CEC">
        <w:rPr>
          <w:rFonts w:ascii="Times New Roman" w:hAnsi="Times New Roman"/>
          <w:spacing w:val="-7"/>
          <w:sz w:val="20"/>
        </w:rPr>
        <w:t xml:space="preserve"> </w:t>
      </w:r>
      <w:r w:rsidRPr="001A7CEC">
        <w:rPr>
          <w:rFonts w:ascii="Times New Roman" w:hAnsi="Times New Roman"/>
          <w:sz w:val="20"/>
        </w:rPr>
        <w:t>later</w:t>
      </w:r>
      <w:r w:rsidRPr="001A7CEC">
        <w:rPr>
          <w:rFonts w:ascii="Times New Roman" w:hAnsi="Times New Roman"/>
          <w:spacing w:val="-7"/>
          <w:sz w:val="20"/>
        </w:rPr>
        <w:t xml:space="preserve"> </w:t>
      </w:r>
      <w:r w:rsidRPr="001A7CEC">
        <w:rPr>
          <w:rFonts w:ascii="Times New Roman" w:hAnsi="Times New Roman"/>
          <w:sz w:val="20"/>
        </w:rPr>
        <w:t>than</w:t>
      </w:r>
      <w:r w:rsidRPr="001A7CEC">
        <w:rPr>
          <w:rFonts w:ascii="Times New Roman" w:hAnsi="Times New Roman"/>
          <w:spacing w:val="-7"/>
          <w:sz w:val="20"/>
        </w:rPr>
        <w:t xml:space="preserve"> </w:t>
      </w:r>
      <w:r w:rsidRPr="001A7CEC">
        <w:rPr>
          <w:rFonts w:ascii="Times New Roman" w:hAnsi="Times New Roman"/>
          <w:sz w:val="20"/>
        </w:rPr>
        <w:t>the</w:t>
      </w:r>
      <w:r w:rsidRPr="001A7CEC">
        <w:rPr>
          <w:rFonts w:ascii="Times New Roman" w:hAnsi="Times New Roman"/>
          <w:spacing w:val="-7"/>
          <w:sz w:val="20"/>
        </w:rPr>
        <w:t xml:space="preserve"> </w:t>
      </w:r>
      <w:r w:rsidRPr="001A7CEC">
        <w:rPr>
          <w:rFonts w:ascii="Times New Roman" w:hAnsi="Times New Roman"/>
          <w:sz w:val="20"/>
        </w:rPr>
        <w:t>seventh</w:t>
      </w:r>
      <w:r w:rsidRPr="001A7CEC">
        <w:rPr>
          <w:rFonts w:ascii="Times New Roman" w:hAnsi="Times New Roman"/>
          <w:spacing w:val="-7"/>
          <w:sz w:val="20"/>
        </w:rPr>
        <w:t xml:space="preserve"> </w:t>
      </w:r>
      <w:r w:rsidRPr="001A7CEC">
        <w:rPr>
          <w:rFonts w:ascii="Times New Roman" w:hAnsi="Times New Roman"/>
          <w:sz w:val="20"/>
        </w:rPr>
        <w:t>business</w:t>
      </w:r>
      <w:r w:rsidRPr="001A7CEC">
        <w:rPr>
          <w:rFonts w:ascii="Times New Roman" w:hAnsi="Times New Roman"/>
          <w:spacing w:val="-7"/>
          <w:sz w:val="20"/>
        </w:rPr>
        <w:t xml:space="preserve"> </w:t>
      </w:r>
      <w:r w:rsidRPr="001A7CEC">
        <w:rPr>
          <w:rFonts w:ascii="Times New Roman" w:hAnsi="Times New Roman"/>
          <w:sz w:val="20"/>
        </w:rPr>
        <w:t>day</w:t>
      </w:r>
      <w:r w:rsidRPr="001A7CEC">
        <w:rPr>
          <w:rFonts w:ascii="Times New Roman" w:hAnsi="Times New Roman"/>
          <w:spacing w:val="-7"/>
          <w:sz w:val="20"/>
        </w:rPr>
        <w:t xml:space="preserve"> </w:t>
      </w:r>
      <w:r w:rsidRPr="001A7CEC">
        <w:rPr>
          <w:rFonts w:ascii="Times New Roman" w:hAnsi="Times New Roman"/>
          <w:sz w:val="20"/>
        </w:rPr>
        <w:t>after</w:t>
      </w:r>
      <w:r w:rsidRPr="001A7CEC">
        <w:rPr>
          <w:rFonts w:ascii="Times New Roman" w:hAnsi="Times New Roman"/>
          <w:spacing w:val="-7"/>
          <w:sz w:val="20"/>
        </w:rPr>
        <w:t xml:space="preserve"> </w:t>
      </w:r>
      <w:r w:rsidRPr="001A7CEC">
        <w:rPr>
          <w:rFonts w:ascii="Times New Roman" w:hAnsi="Times New Roman"/>
          <w:sz w:val="20"/>
        </w:rPr>
        <w:t>the</w:t>
      </w:r>
      <w:r w:rsidRPr="001A7CEC">
        <w:rPr>
          <w:rFonts w:ascii="Times New Roman" w:hAnsi="Times New Roman"/>
          <w:spacing w:val="-7"/>
          <w:sz w:val="20"/>
        </w:rPr>
        <w:t xml:space="preserve"> </w:t>
      </w:r>
      <w:r w:rsidRPr="001A7CEC">
        <w:rPr>
          <w:rFonts w:ascii="Times New Roman" w:hAnsi="Times New Roman"/>
          <w:sz w:val="20"/>
        </w:rPr>
        <w:t>later</w:t>
      </w:r>
      <w:r w:rsidRPr="001A7CEC">
        <w:rPr>
          <w:rFonts w:ascii="Times New Roman" w:hAnsi="Times New Roman"/>
          <w:spacing w:val="-7"/>
          <w:sz w:val="20"/>
        </w:rPr>
        <w:t xml:space="preserve"> </w:t>
      </w:r>
      <w:r w:rsidRPr="001A7CEC">
        <w:rPr>
          <w:rFonts w:ascii="Times New Roman" w:hAnsi="Times New Roman"/>
          <w:sz w:val="20"/>
        </w:rPr>
        <w:t>of:</w:t>
      </w:r>
    </w:p>
    <w:p w:rsidR="00FB766F" w:rsidRPr="001A7CEC" w:rsidRDefault="00FB766F" w:rsidP="00FB766F">
      <w:pPr>
        <w:pStyle w:val="ListParagraph"/>
        <w:widowControl w:val="0"/>
        <w:numPr>
          <w:ilvl w:val="0"/>
          <w:numId w:val="16"/>
        </w:numPr>
        <w:tabs>
          <w:tab w:val="left" w:pos="720"/>
        </w:tabs>
        <w:autoSpaceDE w:val="0"/>
        <w:autoSpaceDN w:val="0"/>
        <w:spacing w:before="1"/>
        <w:ind w:left="630" w:hanging="270"/>
        <w:rPr>
          <w:sz w:val="20"/>
        </w:rPr>
      </w:pPr>
      <w:r w:rsidRPr="001A7CEC">
        <w:rPr>
          <w:sz w:val="20"/>
        </w:rPr>
        <w:t>the date that the</w:t>
      </w:r>
      <w:r w:rsidRPr="001A7CEC">
        <w:rPr>
          <w:spacing w:val="16"/>
          <w:sz w:val="20"/>
        </w:rPr>
        <w:t xml:space="preserve"> </w:t>
      </w:r>
      <w:r w:rsidRPr="001A7CEC">
        <w:rPr>
          <w:sz w:val="20"/>
        </w:rPr>
        <w:t>vendor:</w:t>
      </w:r>
    </w:p>
    <w:p w:rsidR="00FB766F" w:rsidRPr="001A7CEC" w:rsidRDefault="00FB766F" w:rsidP="00FB766F">
      <w:pPr>
        <w:pStyle w:val="ListParagraph"/>
        <w:widowControl w:val="0"/>
        <w:numPr>
          <w:ilvl w:val="1"/>
          <w:numId w:val="16"/>
        </w:numPr>
        <w:tabs>
          <w:tab w:val="left" w:pos="1080"/>
          <w:tab w:val="left" w:pos="2649"/>
        </w:tabs>
        <w:autoSpaceDE w:val="0"/>
        <w:autoSpaceDN w:val="0"/>
        <w:spacing w:before="10" w:line="249" w:lineRule="auto"/>
        <w:ind w:left="1080" w:right="116" w:hanging="360"/>
        <w:jc w:val="both"/>
        <w:rPr>
          <w:sz w:val="20"/>
        </w:rPr>
      </w:pPr>
      <w:r w:rsidRPr="001A7CEC">
        <w:rPr>
          <w:sz w:val="20"/>
        </w:rPr>
        <w:t>begins discussions or negotiations to enter into a contract with the local governmental entity;</w:t>
      </w:r>
      <w:r w:rsidRPr="001A7CEC">
        <w:rPr>
          <w:spacing w:val="12"/>
          <w:sz w:val="20"/>
        </w:rPr>
        <w:t xml:space="preserve"> </w:t>
      </w:r>
      <w:r w:rsidRPr="001A7CEC">
        <w:rPr>
          <w:sz w:val="20"/>
        </w:rPr>
        <w:t>or</w:t>
      </w:r>
    </w:p>
    <w:p w:rsidR="00FB766F" w:rsidRPr="001A7CEC" w:rsidRDefault="00FB766F" w:rsidP="00FB766F">
      <w:pPr>
        <w:pStyle w:val="ListParagraph"/>
        <w:widowControl w:val="0"/>
        <w:numPr>
          <w:ilvl w:val="1"/>
          <w:numId w:val="16"/>
        </w:numPr>
        <w:tabs>
          <w:tab w:val="left" w:pos="1080"/>
          <w:tab w:val="left" w:pos="2611"/>
        </w:tabs>
        <w:autoSpaceDE w:val="0"/>
        <w:autoSpaceDN w:val="0"/>
        <w:spacing w:before="1" w:line="249" w:lineRule="auto"/>
        <w:ind w:left="1080" w:right="90" w:hanging="360"/>
        <w:jc w:val="both"/>
        <w:rPr>
          <w:sz w:val="20"/>
        </w:rPr>
      </w:pPr>
      <w:r w:rsidRPr="001A7CEC">
        <w:rPr>
          <w:spacing w:val="-3"/>
          <w:sz w:val="20"/>
        </w:rPr>
        <w:t>submits</w:t>
      </w:r>
      <w:r w:rsidRPr="001A7CEC">
        <w:rPr>
          <w:spacing w:val="-19"/>
          <w:sz w:val="20"/>
        </w:rPr>
        <w:t xml:space="preserve"> </w:t>
      </w:r>
      <w:r w:rsidRPr="001A7CEC">
        <w:rPr>
          <w:sz w:val="20"/>
        </w:rPr>
        <w:t>to</w:t>
      </w:r>
      <w:r w:rsidRPr="001A7CEC">
        <w:rPr>
          <w:spacing w:val="-19"/>
          <w:sz w:val="20"/>
        </w:rPr>
        <w:t xml:space="preserve"> </w:t>
      </w:r>
      <w:r w:rsidRPr="001A7CEC">
        <w:rPr>
          <w:sz w:val="20"/>
        </w:rPr>
        <w:t>the</w:t>
      </w:r>
      <w:r w:rsidRPr="001A7CEC">
        <w:rPr>
          <w:spacing w:val="-19"/>
          <w:sz w:val="20"/>
        </w:rPr>
        <w:t xml:space="preserve"> </w:t>
      </w:r>
      <w:r w:rsidRPr="001A7CEC">
        <w:rPr>
          <w:spacing w:val="-3"/>
          <w:sz w:val="20"/>
        </w:rPr>
        <w:t>local</w:t>
      </w:r>
      <w:r w:rsidRPr="001A7CEC">
        <w:rPr>
          <w:spacing w:val="-19"/>
          <w:sz w:val="20"/>
        </w:rPr>
        <w:t xml:space="preserve"> </w:t>
      </w:r>
      <w:r w:rsidRPr="001A7CEC">
        <w:rPr>
          <w:spacing w:val="-3"/>
          <w:sz w:val="20"/>
        </w:rPr>
        <w:t>governmental</w:t>
      </w:r>
      <w:r w:rsidRPr="001A7CEC">
        <w:rPr>
          <w:spacing w:val="-19"/>
          <w:sz w:val="20"/>
        </w:rPr>
        <w:t xml:space="preserve"> </w:t>
      </w:r>
      <w:r w:rsidRPr="001A7CEC">
        <w:rPr>
          <w:spacing w:val="-3"/>
          <w:sz w:val="20"/>
        </w:rPr>
        <w:t>entity</w:t>
      </w:r>
      <w:r w:rsidRPr="001A7CEC">
        <w:rPr>
          <w:spacing w:val="-19"/>
          <w:sz w:val="20"/>
        </w:rPr>
        <w:t xml:space="preserve"> </w:t>
      </w:r>
      <w:r w:rsidRPr="001A7CEC">
        <w:rPr>
          <w:sz w:val="20"/>
        </w:rPr>
        <w:t>an</w:t>
      </w:r>
      <w:r w:rsidRPr="001A7CEC">
        <w:rPr>
          <w:spacing w:val="-19"/>
          <w:sz w:val="20"/>
        </w:rPr>
        <w:t xml:space="preserve"> </w:t>
      </w:r>
      <w:r w:rsidRPr="001A7CEC">
        <w:rPr>
          <w:spacing w:val="-3"/>
          <w:sz w:val="20"/>
        </w:rPr>
        <w:t>application,</w:t>
      </w:r>
      <w:r w:rsidRPr="001A7CEC">
        <w:rPr>
          <w:spacing w:val="-19"/>
          <w:sz w:val="20"/>
        </w:rPr>
        <w:t xml:space="preserve"> </w:t>
      </w:r>
      <w:r w:rsidRPr="001A7CEC">
        <w:rPr>
          <w:spacing w:val="-3"/>
          <w:sz w:val="20"/>
        </w:rPr>
        <w:t>response</w:t>
      </w:r>
      <w:r w:rsidRPr="001A7CEC">
        <w:rPr>
          <w:spacing w:val="-19"/>
          <w:sz w:val="20"/>
        </w:rPr>
        <w:t xml:space="preserve"> </w:t>
      </w:r>
      <w:r w:rsidRPr="001A7CEC">
        <w:rPr>
          <w:sz w:val="20"/>
        </w:rPr>
        <w:t>to</w:t>
      </w:r>
      <w:r w:rsidRPr="001A7CEC">
        <w:rPr>
          <w:spacing w:val="-19"/>
          <w:sz w:val="20"/>
        </w:rPr>
        <w:t xml:space="preserve"> </w:t>
      </w:r>
      <w:r w:rsidRPr="001A7CEC">
        <w:rPr>
          <w:sz w:val="20"/>
        </w:rPr>
        <w:t>a</w:t>
      </w:r>
      <w:r w:rsidRPr="001A7CEC">
        <w:rPr>
          <w:spacing w:val="-19"/>
          <w:sz w:val="20"/>
        </w:rPr>
        <w:t xml:space="preserve"> </w:t>
      </w:r>
      <w:r w:rsidRPr="001A7CEC">
        <w:rPr>
          <w:spacing w:val="-3"/>
          <w:sz w:val="20"/>
        </w:rPr>
        <w:t>request</w:t>
      </w:r>
      <w:r w:rsidRPr="001A7CEC">
        <w:rPr>
          <w:spacing w:val="-19"/>
          <w:sz w:val="20"/>
        </w:rPr>
        <w:t xml:space="preserve"> </w:t>
      </w:r>
      <w:r w:rsidRPr="001A7CEC">
        <w:rPr>
          <w:sz w:val="20"/>
        </w:rPr>
        <w:t>for</w:t>
      </w:r>
      <w:r w:rsidRPr="001A7CEC">
        <w:rPr>
          <w:spacing w:val="-19"/>
          <w:sz w:val="20"/>
        </w:rPr>
        <w:t xml:space="preserve"> </w:t>
      </w:r>
      <w:r w:rsidRPr="001A7CEC">
        <w:rPr>
          <w:spacing w:val="-3"/>
          <w:sz w:val="20"/>
        </w:rPr>
        <w:t xml:space="preserve">proposals </w:t>
      </w:r>
      <w:r w:rsidRPr="001A7CEC">
        <w:rPr>
          <w:sz w:val="20"/>
        </w:rPr>
        <w:t>or bids, correspondence, or another writing related to a potential contract with the local governmental</w:t>
      </w:r>
      <w:r w:rsidRPr="001A7CEC">
        <w:rPr>
          <w:spacing w:val="-37"/>
          <w:sz w:val="20"/>
        </w:rPr>
        <w:t xml:space="preserve"> </w:t>
      </w:r>
      <w:r w:rsidRPr="001A7CEC">
        <w:rPr>
          <w:sz w:val="20"/>
        </w:rPr>
        <w:t>entity;</w:t>
      </w:r>
      <w:r w:rsidRPr="001A7CEC">
        <w:rPr>
          <w:spacing w:val="-37"/>
          <w:sz w:val="20"/>
        </w:rPr>
        <w:t xml:space="preserve"> </w:t>
      </w:r>
      <w:r w:rsidRPr="001A7CEC">
        <w:rPr>
          <w:sz w:val="20"/>
        </w:rPr>
        <w:t>or</w:t>
      </w:r>
    </w:p>
    <w:p w:rsidR="00FB766F" w:rsidRPr="001A7CEC" w:rsidRDefault="00FB766F" w:rsidP="00FB766F">
      <w:pPr>
        <w:pStyle w:val="ListParagraph"/>
        <w:widowControl w:val="0"/>
        <w:numPr>
          <w:ilvl w:val="0"/>
          <w:numId w:val="16"/>
        </w:numPr>
        <w:tabs>
          <w:tab w:val="left" w:pos="720"/>
          <w:tab w:val="left" w:pos="1758"/>
        </w:tabs>
        <w:autoSpaceDE w:val="0"/>
        <w:autoSpaceDN w:val="0"/>
        <w:spacing w:before="1"/>
        <w:ind w:left="630" w:hanging="270"/>
        <w:rPr>
          <w:sz w:val="20"/>
        </w:rPr>
      </w:pPr>
      <w:r w:rsidRPr="001A7CEC">
        <w:rPr>
          <w:sz w:val="20"/>
        </w:rPr>
        <w:t>the date the vendor becomes</w:t>
      </w:r>
      <w:r w:rsidRPr="001A7CEC">
        <w:rPr>
          <w:spacing w:val="8"/>
          <w:sz w:val="20"/>
        </w:rPr>
        <w:t xml:space="preserve"> </w:t>
      </w:r>
      <w:r w:rsidRPr="001A7CEC">
        <w:rPr>
          <w:sz w:val="20"/>
        </w:rPr>
        <w:t>aware:</w:t>
      </w:r>
    </w:p>
    <w:p w:rsidR="00FB766F" w:rsidRPr="001A7CEC" w:rsidRDefault="00FB766F" w:rsidP="00FB766F">
      <w:pPr>
        <w:pStyle w:val="ListParagraph"/>
        <w:widowControl w:val="0"/>
        <w:numPr>
          <w:ilvl w:val="1"/>
          <w:numId w:val="16"/>
        </w:numPr>
        <w:tabs>
          <w:tab w:val="left" w:pos="1080"/>
          <w:tab w:val="left" w:pos="2665"/>
        </w:tabs>
        <w:autoSpaceDE w:val="0"/>
        <w:autoSpaceDN w:val="0"/>
        <w:spacing w:before="10" w:line="249" w:lineRule="auto"/>
        <w:ind w:left="1080" w:right="119" w:hanging="360"/>
        <w:jc w:val="both"/>
        <w:rPr>
          <w:sz w:val="20"/>
        </w:rPr>
      </w:pPr>
      <w:r w:rsidRPr="001A7CEC">
        <w:rPr>
          <w:sz w:val="20"/>
        </w:rPr>
        <w:t>of an employment or other business relationship with a local government officer, or a family</w:t>
      </w:r>
      <w:r w:rsidRPr="001A7CEC">
        <w:rPr>
          <w:spacing w:val="-13"/>
          <w:sz w:val="20"/>
        </w:rPr>
        <w:t xml:space="preserve"> </w:t>
      </w:r>
      <w:r w:rsidRPr="001A7CEC">
        <w:rPr>
          <w:sz w:val="20"/>
        </w:rPr>
        <w:t>member</w:t>
      </w:r>
      <w:r w:rsidRPr="001A7CEC">
        <w:rPr>
          <w:spacing w:val="-13"/>
          <w:sz w:val="20"/>
        </w:rPr>
        <w:t xml:space="preserve"> </w:t>
      </w:r>
      <w:r w:rsidRPr="001A7CEC">
        <w:rPr>
          <w:sz w:val="20"/>
        </w:rPr>
        <w:t>of</w:t>
      </w:r>
      <w:r w:rsidRPr="001A7CEC">
        <w:rPr>
          <w:spacing w:val="-13"/>
          <w:sz w:val="20"/>
        </w:rPr>
        <w:t xml:space="preserve"> </w:t>
      </w:r>
      <w:r w:rsidRPr="001A7CEC">
        <w:rPr>
          <w:sz w:val="20"/>
        </w:rPr>
        <w:t>the</w:t>
      </w:r>
      <w:r w:rsidRPr="001A7CEC">
        <w:rPr>
          <w:spacing w:val="-13"/>
          <w:sz w:val="20"/>
        </w:rPr>
        <w:t xml:space="preserve"> </w:t>
      </w:r>
      <w:r w:rsidRPr="001A7CEC">
        <w:rPr>
          <w:sz w:val="20"/>
        </w:rPr>
        <w:t>officer,</w:t>
      </w:r>
      <w:r w:rsidRPr="001A7CEC">
        <w:rPr>
          <w:spacing w:val="-14"/>
          <w:sz w:val="20"/>
        </w:rPr>
        <w:t xml:space="preserve"> </w:t>
      </w:r>
      <w:r w:rsidRPr="001A7CEC">
        <w:rPr>
          <w:sz w:val="20"/>
        </w:rPr>
        <w:t>described</w:t>
      </w:r>
      <w:r w:rsidRPr="001A7CEC">
        <w:rPr>
          <w:spacing w:val="-14"/>
          <w:sz w:val="20"/>
        </w:rPr>
        <w:t xml:space="preserve"> </w:t>
      </w:r>
      <w:r w:rsidRPr="001A7CEC">
        <w:rPr>
          <w:sz w:val="20"/>
        </w:rPr>
        <w:t>by</w:t>
      </w:r>
      <w:r w:rsidRPr="001A7CEC">
        <w:rPr>
          <w:spacing w:val="-14"/>
          <w:sz w:val="20"/>
        </w:rPr>
        <w:t xml:space="preserve"> </w:t>
      </w:r>
      <w:r w:rsidRPr="001A7CEC">
        <w:rPr>
          <w:sz w:val="20"/>
        </w:rPr>
        <w:t>Subsection</w:t>
      </w:r>
      <w:r w:rsidRPr="001A7CEC">
        <w:rPr>
          <w:spacing w:val="-14"/>
          <w:sz w:val="20"/>
        </w:rPr>
        <w:t xml:space="preserve"> </w:t>
      </w:r>
      <w:r w:rsidRPr="001A7CEC">
        <w:rPr>
          <w:sz w:val="20"/>
        </w:rPr>
        <w:t>(a);</w:t>
      </w:r>
    </w:p>
    <w:p w:rsidR="00FB766F" w:rsidRPr="001A7CEC" w:rsidRDefault="00FB766F" w:rsidP="00FB766F">
      <w:pPr>
        <w:pStyle w:val="ListParagraph"/>
        <w:widowControl w:val="0"/>
        <w:numPr>
          <w:ilvl w:val="1"/>
          <w:numId w:val="16"/>
        </w:numPr>
        <w:autoSpaceDE w:val="0"/>
        <w:autoSpaceDN w:val="0"/>
        <w:spacing w:before="1" w:after="120"/>
        <w:ind w:left="1080" w:hanging="360"/>
        <w:rPr>
          <w:b/>
          <w:snapToGrid/>
          <w:sz w:val="20"/>
          <w:u w:val="single"/>
        </w:rPr>
        <w:sectPr w:rsidR="00FB766F" w:rsidRPr="001A7CEC" w:rsidSect="00AD6FF7">
          <w:pgSz w:w="12240" w:h="15840" w:code="1"/>
          <w:pgMar w:top="144" w:right="1440" w:bottom="144" w:left="1440" w:header="144" w:footer="144" w:gutter="0"/>
          <w:cols w:space="720"/>
          <w:docGrid w:linePitch="326"/>
        </w:sectPr>
      </w:pPr>
      <w:r w:rsidRPr="001A7CEC">
        <w:rPr>
          <w:sz w:val="20"/>
        </w:rPr>
        <w:t>that</w:t>
      </w:r>
      <w:r w:rsidRPr="001A7CEC">
        <w:rPr>
          <w:spacing w:val="-9"/>
          <w:sz w:val="20"/>
        </w:rPr>
        <w:t xml:space="preserve"> </w:t>
      </w:r>
      <w:r w:rsidRPr="001A7CEC">
        <w:rPr>
          <w:sz w:val="20"/>
        </w:rPr>
        <w:t>the</w:t>
      </w:r>
      <w:r w:rsidRPr="001A7CEC">
        <w:rPr>
          <w:spacing w:val="-9"/>
          <w:sz w:val="20"/>
        </w:rPr>
        <w:t xml:space="preserve"> </w:t>
      </w:r>
      <w:r w:rsidRPr="001A7CEC">
        <w:rPr>
          <w:sz w:val="20"/>
        </w:rPr>
        <w:t>vendor</w:t>
      </w:r>
      <w:r w:rsidRPr="001A7CEC">
        <w:rPr>
          <w:spacing w:val="-9"/>
          <w:sz w:val="20"/>
        </w:rPr>
        <w:t xml:space="preserve"> </w:t>
      </w:r>
      <w:r w:rsidRPr="001A7CEC">
        <w:rPr>
          <w:sz w:val="20"/>
        </w:rPr>
        <w:t>has</w:t>
      </w:r>
      <w:r w:rsidRPr="001A7CEC">
        <w:rPr>
          <w:spacing w:val="-9"/>
          <w:sz w:val="20"/>
        </w:rPr>
        <w:t xml:space="preserve"> </w:t>
      </w:r>
      <w:r w:rsidRPr="001A7CEC">
        <w:rPr>
          <w:sz w:val="20"/>
        </w:rPr>
        <w:t>given</w:t>
      </w:r>
      <w:r w:rsidRPr="001A7CEC">
        <w:rPr>
          <w:spacing w:val="-9"/>
          <w:sz w:val="20"/>
        </w:rPr>
        <w:t xml:space="preserve"> </w:t>
      </w:r>
      <w:r w:rsidRPr="001A7CEC">
        <w:rPr>
          <w:sz w:val="20"/>
        </w:rPr>
        <w:t>one</w:t>
      </w:r>
      <w:r w:rsidRPr="001A7CEC">
        <w:rPr>
          <w:spacing w:val="-9"/>
          <w:sz w:val="20"/>
        </w:rPr>
        <w:t xml:space="preserve"> </w:t>
      </w:r>
      <w:r w:rsidRPr="001A7CEC">
        <w:rPr>
          <w:sz w:val="20"/>
        </w:rPr>
        <w:t>or</w:t>
      </w:r>
      <w:r w:rsidRPr="001A7CEC">
        <w:rPr>
          <w:spacing w:val="-9"/>
          <w:sz w:val="20"/>
        </w:rPr>
        <w:t xml:space="preserve"> </w:t>
      </w:r>
      <w:r w:rsidRPr="001A7CEC">
        <w:rPr>
          <w:sz w:val="20"/>
        </w:rPr>
        <w:t>more</w:t>
      </w:r>
      <w:r w:rsidRPr="001A7CEC">
        <w:rPr>
          <w:spacing w:val="-9"/>
          <w:sz w:val="20"/>
        </w:rPr>
        <w:t xml:space="preserve"> </w:t>
      </w:r>
      <w:r w:rsidRPr="001A7CEC">
        <w:rPr>
          <w:sz w:val="20"/>
        </w:rPr>
        <w:t>gifts</w:t>
      </w:r>
      <w:r w:rsidRPr="001A7CEC">
        <w:rPr>
          <w:spacing w:val="-9"/>
          <w:sz w:val="20"/>
        </w:rPr>
        <w:t xml:space="preserve"> </w:t>
      </w:r>
      <w:r w:rsidRPr="001A7CEC">
        <w:rPr>
          <w:sz w:val="20"/>
        </w:rPr>
        <w:t>described</w:t>
      </w:r>
      <w:r w:rsidRPr="001A7CEC">
        <w:rPr>
          <w:spacing w:val="-9"/>
          <w:sz w:val="20"/>
        </w:rPr>
        <w:t xml:space="preserve"> </w:t>
      </w:r>
      <w:r w:rsidRPr="001A7CEC">
        <w:rPr>
          <w:sz w:val="20"/>
        </w:rPr>
        <w:t>by</w:t>
      </w:r>
      <w:r w:rsidRPr="001A7CEC">
        <w:rPr>
          <w:spacing w:val="-9"/>
          <w:sz w:val="20"/>
        </w:rPr>
        <w:t xml:space="preserve"> </w:t>
      </w:r>
      <w:r w:rsidRPr="001A7CEC">
        <w:rPr>
          <w:sz w:val="20"/>
        </w:rPr>
        <w:t>Subsection</w:t>
      </w:r>
      <w:r w:rsidRPr="001A7CEC">
        <w:rPr>
          <w:spacing w:val="-9"/>
          <w:sz w:val="20"/>
        </w:rPr>
        <w:t xml:space="preserve"> </w:t>
      </w:r>
      <w:r w:rsidRPr="001A7CEC">
        <w:rPr>
          <w:sz w:val="20"/>
        </w:rPr>
        <w:t>(a);</w:t>
      </w:r>
      <w:r w:rsidRPr="001A7CEC">
        <w:rPr>
          <w:spacing w:val="-9"/>
          <w:sz w:val="20"/>
        </w:rPr>
        <w:t xml:space="preserve"> </w:t>
      </w:r>
      <w:r w:rsidRPr="001A7CEC">
        <w:rPr>
          <w:sz w:val="20"/>
        </w:rPr>
        <w:t>or of</w:t>
      </w:r>
      <w:r w:rsidRPr="001A7CEC">
        <w:rPr>
          <w:spacing w:val="-15"/>
          <w:sz w:val="20"/>
        </w:rPr>
        <w:t xml:space="preserve"> </w:t>
      </w:r>
      <w:r w:rsidRPr="001A7CEC">
        <w:rPr>
          <w:sz w:val="20"/>
        </w:rPr>
        <w:t>a</w:t>
      </w:r>
      <w:r w:rsidRPr="001A7CEC">
        <w:rPr>
          <w:spacing w:val="-15"/>
          <w:sz w:val="20"/>
        </w:rPr>
        <w:t xml:space="preserve"> </w:t>
      </w:r>
      <w:r w:rsidRPr="001A7CEC">
        <w:rPr>
          <w:sz w:val="20"/>
        </w:rPr>
        <w:t>family</w:t>
      </w:r>
      <w:r w:rsidRPr="001A7CEC">
        <w:rPr>
          <w:spacing w:val="-15"/>
          <w:sz w:val="20"/>
        </w:rPr>
        <w:t xml:space="preserve"> </w:t>
      </w:r>
      <w:r w:rsidRPr="001A7CEC">
        <w:rPr>
          <w:sz w:val="20"/>
        </w:rPr>
        <w:t>relationship</w:t>
      </w:r>
      <w:r w:rsidRPr="001A7CEC">
        <w:rPr>
          <w:spacing w:val="-15"/>
          <w:sz w:val="20"/>
        </w:rPr>
        <w:t xml:space="preserve"> </w:t>
      </w:r>
      <w:r w:rsidRPr="001A7CEC">
        <w:rPr>
          <w:sz w:val="20"/>
        </w:rPr>
        <w:t>with</w:t>
      </w:r>
      <w:r w:rsidRPr="001A7CEC">
        <w:rPr>
          <w:spacing w:val="-15"/>
          <w:sz w:val="20"/>
        </w:rPr>
        <w:t xml:space="preserve"> </w:t>
      </w:r>
      <w:r w:rsidRPr="001A7CEC">
        <w:rPr>
          <w:sz w:val="20"/>
        </w:rPr>
        <w:t>a</w:t>
      </w:r>
      <w:r w:rsidRPr="001A7CEC">
        <w:rPr>
          <w:spacing w:val="-15"/>
          <w:sz w:val="20"/>
        </w:rPr>
        <w:t xml:space="preserve"> </w:t>
      </w:r>
      <w:r w:rsidRPr="001A7CEC">
        <w:rPr>
          <w:sz w:val="20"/>
        </w:rPr>
        <w:t>local government officer.</w:t>
      </w:r>
    </w:p>
    <w:p w:rsidR="008F47AA" w:rsidRPr="00BD21C2" w:rsidRDefault="008F47AA"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rPr>
          <w:rFonts w:eastAsia="Arial" w:hAnsi="Arial" w:cs="Arial"/>
          <w:snapToGrid/>
          <w:sz w:val="20"/>
          <w:szCs w:val="16"/>
        </w:rPr>
      </w:pPr>
    </w:p>
    <w:p w:rsidR="00A673F5" w:rsidRPr="00BD21C2" w:rsidRDefault="00A673F5" w:rsidP="00A673F5">
      <w:pPr>
        <w:widowControl w:val="0"/>
        <w:autoSpaceDE w:val="0"/>
        <w:autoSpaceDN w:val="0"/>
        <w:spacing w:before="7"/>
        <w:rPr>
          <w:rFonts w:eastAsia="Arial" w:hAnsi="Arial" w:cs="Arial"/>
          <w:snapToGrid/>
          <w:sz w:val="19"/>
          <w:szCs w:val="16"/>
        </w:rPr>
      </w:pPr>
    </w:p>
    <w:p w:rsidR="00A673F5" w:rsidRPr="00BD21C2" w:rsidRDefault="002E4404" w:rsidP="00A673F5">
      <w:pPr>
        <w:widowControl w:val="0"/>
        <w:autoSpaceDE w:val="0"/>
        <w:autoSpaceDN w:val="0"/>
        <w:spacing w:before="1" w:after="10"/>
        <w:ind w:left="1220"/>
        <w:outlineLvl w:val="3"/>
        <w:rPr>
          <w:rFonts w:ascii="Arial" w:eastAsia="Arial" w:hAnsi="Arial" w:cs="Arial"/>
          <w:b/>
          <w:bCs/>
          <w:snapToGrid/>
          <w:sz w:val="20"/>
        </w:rPr>
      </w:pPr>
      <w:r>
        <w:rPr>
          <w:rFonts w:ascii="Arial" w:eastAsia="Arial" w:hAnsi="Arial" w:cs="Arial"/>
          <w:b/>
          <w:bCs/>
          <w:snapToGrid/>
          <w:sz w:val="20"/>
        </w:rPr>
        <w:pict>
          <v:rect id="_x0000_s1235" style="position:absolute;left:0;text-align:left;margin-left:65.8pt;margin-top:-81.2pt;width:8pt;height:8pt;z-index:251654144;mso-position-horizontal-relative:page" filled="f" strokeweight=".5pt">
            <w10:wrap anchorx="page"/>
          </v:rect>
        </w:pict>
      </w:r>
      <w:r>
        <w:rPr>
          <w:rFonts w:ascii="Arial" w:eastAsia="Arial" w:hAnsi="Arial" w:cs="Arial"/>
          <w:b/>
          <w:bCs/>
          <w:snapToGrid/>
          <w:sz w:val="20"/>
        </w:rPr>
        <w:pict>
          <v:shapetype id="_x0000_t202" coordsize="21600,21600" o:spt="202" path="m,l,21600r21600,l21600,xe">
            <v:stroke joinstyle="miter"/>
            <v:path gradientshapeok="t" o:connecttype="rect"/>
          </v:shapetype>
          <v:shape id="_x0000_s1253" type="#_x0000_t202" style="position:absolute;left:0;text-align:left;margin-left:36pt;margin-top:.3pt;width:36pt;height:12pt;z-index:-251658240;mso-position-horizontal-relative:page" fillcolor="black" stroked="f">
            <v:textbox style="mso-next-textbox:#_x0000_s1253" inset="0,0,0,0">
              <w:txbxContent>
                <w:p w:rsidR="0052146C" w:rsidRDefault="0052146C" w:rsidP="00A673F5">
                  <w:pPr>
                    <w:spacing w:line="225" w:lineRule="exact"/>
                    <w:ind w:left="104"/>
                    <w:rPr>
                      <w:b/>
                      <w:sz w:val="20"/>
                    </w:rPr>
                  </w:pPr>
                  <w:r>
                    <w:rPr>
                      <w:b/>
                      <w:color w:val="FFFFFF"/>
                      <w:w w:val="105"/>
                      <w:sz w:val="20"/>
                    </w:rPr>
                    <w:t>Part I</w:t>
                  </w:r>
                </w:p>
              </w:txbxContent>
            </v:textbox>
            <w10:wrap anchorx="page"/>
          </v:shape>
        </w:pict>
      </w:r>
      <w:r>
        <w:rPr>
          <w:rFonts w:ascii="Arial" w:eastAsia="Arial" w:hAnsi="Arial" w:cs="Arial"/>
          <w:b/>
          <w:bCs/>
          <w:snapToGrid/>
          <w:sz w:val="20"/>
        </w:rPr>
        <w:pict>
          <v:shape id="_x0000_s1236" type="#_x0000_t202" style="position:absolute;left:0;text-align:left;margin-left:35.2pt;margin-top:-181.5pt;width:21.15pt;height:136.7pt;z-index:251655168;mso-position-horizontal-relative:page" filled="f" stroked="f">
            <v:textbox style="layout-flow:vertical;mso-layout-flow-alt:bottom-to-top;mso-next-textbox:#_x0000_s1236" inset="0,0,0,0">
              <w:txbxContent>
                <w:p w:rsidR="0052146C" w:rsidRDefault="0052146C" w:rsidP="00A673F5">
                  <w:pPr>
                    <w:spacing w:before="26"/>
                    <w:jc w:val="center"/>
                    <w:rPr>
                      <w:b/>
                      <w:sz w:val="16"/>
                    </w:rPr>
                  </w:pPr>
                  <w:r>
                    <w:rPr>
                      <w:b/>
                      <w:w w:val="99"/>
                      <w:sz w:val="16"/>
                    </w:rPr>
                    <w:t>Print</w:t>
                  </w:r>
                  <w:r>
                    <w:rPr>
                      <w:b/>
                      <w:sz w:val="16"/>
                    </w:rPr>
                    <w:t xml:space="preserve"> or type.</w:t>
                  </w:r>
                </w:p>
                <w:p w:rsidR="0052146C" w:rsidRDefault="0052146C" w:rsidP="00A673F5">
                  <w:pPr>
                    <w:spacing w:before="8"/>
                    <w:jc w:val="center"/>
                    <w:rPr>
                      <w:sz w:val="16"/>
                    </w:rPr>
                  </w:pPr>
                  <w:r>
                    <w:rPr>
                      <w:w w:val="96"/>
                      <w:sz w:val="16"/>
                    </w:rPr>
                    <w:t>See</w:t>
                  </w:r>
                  <w:r>
                    <w:rPr>
                      <w:sz w:val="16"/>
                    </w:rPr>
                    <w:t xml:space="preserve"> </w:t>
                  </w:r>
                  <w:r>
                    <w:rPr>
                      <w:b/>
                      <w:w w:val="99"/>
                      <w:sz w:val="16"/>
                    </w:rPr>
                    <w:t>Specific</w:t>
                  </w:r>
                  <w:r>
                    <w:rPr>
                      <w:b/>
                      <w:sz w:val="16"/>
                    </w:rPr>
                    <w:t xml:space="preserve"> </w:t>
                  </w:r>
                  <w:r>
                    <w:rPr>
                      <w:b/>
                      <w:w w:val="99"/>
                      <w:sz w:val="16"/>
                    </w:rPr>
                    <w:t>Instructions</w:t>
                  </w:r>
                  <w:r>
                    <w:rPr>
                      <w:b/>
                      <w:sz w:val="16"/>
                    </w:rPr>
                    <w:t xml:space="preserve"> </w:t>
                  </w:r>
                  <w:r>
                    <w:rPr>
                      <w:w w:val="101"/>
                      <w:sz w:val="16"/>
                    </w:rPr>
                    <w:t>on</w:t>
                  </w:r>
                  <w:r>
                    <w:rPr>
                      <w:sz w:val="16"/>
                    </w:rPr>
                    <w:t xml:space="preserve"> page 3.</w:t>
                  </w:r>
                </w:p>
              </w:txbxContent>
            </v:textbox>
            <w10:wrap anchorx="page"/>
          </v:shape>
        </w:pict>
      </w:r>
      <w:r>
        <w:rPr>
          <w:rFonts w:ascii="Arial" w:eastAsia="Arial" w:hAnsi="Arial" w:cs="Arial"/>
          <w:b/>
          <w:bCs/>
          <w:snapToGrid/>
          <w:sz w:val="20"/>
        </w:rPr>
        <w:pict>
          <v:shape id="_x0000_s1237" type="#_x0000_t202" style="position:absolute;left:0;text-align:left;margin-left:35.75pt;margin-top:-275.95pt;width:541.25pt;height:276.65pt;z-index:251656192;mso-position-horizontal-relative:page" fillcolor="#d9e2f3" stroked="f">
            <v:textbox style="mso-next-textbox:#_x0000_s1237"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3"/>
                    <w:gridCol w:w="1290"/>
                    <w:gridCol w:w="5328"/>
                    <w:gridCol w:w="1310"/>
                    <w:gridCol w:w="706"/>
                    <w:gridCol w:w="1733"/>
                  </w:tblGrid>
                  <w:tr w:rsidR="0052146C">
                    <w:trPr>
                      <w:trHeight w:hRule="exact" w:val="965"/>
                    </w:trPr>
                    <w:tc>
                      <w:tcPr>
                        <w:tcW w:w="1733" w:type="dxa"/>
                        <w:gridSpan w:val="2"/>
                        <w:tcBorders>
                          <w:top w:val="nil"/>
                          <w:left w:val="nil"/>
                        </w:tcBorders>
                      </w:tcPr>
                      <w:p w:rsidR="0052146C" w:rsidRDefault="0052146C">
                        <w:pPr>
                          <w:pStyle w:val="TableParagraph"/>
                          <w:spacing w:before="0" w:line="457" w:lineRule="exact"/>
                          <w:ind w:left="5"/>
                          <w:rPr>
                            <w:b/>
                            <w:sz w:val="48"/>
                          </w:rPr>
                        </w:pPr>
                        <w:r>
                          <w:rPr>
                            <w:w w:val="95"/>
                            <w:sz w:val="14"/>
                          </w:rPr>
                          <w:t xml:space="preserve">Form </w:t>
                        </w:r>
                        <w:r>
                          <w:rPr>
                            <w:b/>
                            <w:w w:val="95"/>
                            <w:sz w:val="48"/>
                          </w:rPr>
                          <w:t>W-9</w:t>
                        </w:r>
                      </w:p>
                      <w:p w:rsidR="0052146C" w:rsidRDefault="0052146C">
                        <w:pPr>
                          <w:pStyle w:val="TableParagraph"/>
                          <w:spacing w:before="0" w:line="148" w:lineRule="exact"/>
                          <w:ind w:left="5"/>
                          <w:rPr>
                            <w:sz w:val="14"/>
                          </w:rPr>
                        </w:pPr>
                        <w:r>
                          <w:rPr>
                            <w:sz w:val="14"/>
                          </w:rPr>
                          <w:t>(Rev. November 2017)</w:t>
                        </w:r>
                      </w:p>
                      <w:p w:rsidR="0052146C" w:rsidRDefault="0052146C">
                        <w:pPr>
                          <w:pStyle w:val="TableParagraph"/>
                          <w:spacing w:before="28" w:line="140" w:lineRule="exact"/>
                          <w:ind w:left="5" w:right="71"/>
                          <w:rPr>
                            <w:sz w:val="14"/>
                          </w:rPr>
                        </w:pPr>
                        <w:r>
                          <w:rPr>
                            <w:w w:val="95"/>
                            <w:sz w:val="14"/>
                          </w:rPr>
                          <w:t xml:space="preserve">Department of the Treasury </w:t>
                        </w:r>
                        <w:r>
                          <w:rPr>
                            <w:w w:val="90"/>
                            <w:sz w:val="14"/>
                          </w:rPr>
                          <w:t>Internal Revenue Service</w:t>
                        </w:r>
                      </w:p>
                    </w:tc>
                    <w:tc>
                      <w:tcPr>
                        <w:tcW w:w="7344" w:type="dxa"/>
                        <w:gridSpan w:val="3"/>
                        <w:tcBorders>
                          <w:top w:val="nil"/>
                        </w:tcBorders>
                      </w:tcPr>
                      <w:p w:rsidR="0052146C" w:rsidRDefault="0052146C">
                        <w:pPr>
                          <w:pStyle w:val="TableParagraph"/>
                          <w:spacing w:before="0" w:line="220" w:lineRule="auto"/>
                          <w:ind w:left="1223" w:right="525" w:firstLine="1103"/>
                          <w:rPr>
                            <w:rFonts w:ascii="Trebuchet MS"/>
                            <w:b/>
                            <w:sz w:val="28"/>
                          </w:rPr>
                        </w:pPr>
                        <w:r>
                          <w:rPr>
                            <w:rFonts w:ascii="Trebuchet MS"/>
                            <w:b/>
                            <w:sz w:val="28"/>
                          </w:rPr>
                          <w:t xml:space="preserve">Request for Taxpayer </w:t>
                        </w:r>
                        <w:r>
                          <w:rPr>
                            <w:rFonts w:ascii="Trebuchet MS"/>
                            <w:b/>
                            <w:w w:val="95"/>
                            <w:sz w:val="28"/>
                          </w:rPr>
                          <w:t>Identification Number and Certification</w:t>
                        </w:r>
                      </w:p>
                      <w:p w:rsidR="0052146C" w:rsidRDefault="0052146C">
                        <w:pPr>
                          <w:pStyle w:val="TableParagraph"/>
                          <w:spacing w:before="131"/>
                          <w:ind w:left="899"/>
                          <w:rPr>
                            <w:b/>
                            <w:sz w:val="16"/>
                          </w:rPr>
                        </w:pPr>
                        <w:r>
                          <w:rPr>
                            <w:rFonts w:ascii="Lucida Sans Unicode" w:hAnsi="Lucida Sans Unicode"/>
                            <w:position w:val="3"/>
                            <w:sz w:val="12"/>
                          </w:rPr>
                          <w:t xml:space="preserve">▶ </w:t>
                        </w:r>
                        <w:r>
                          <w:rPr>
                            <w:b/>
                            <w:sz w:val="16"/>
                          </w:rPr>
                          <w:t xml:space="preserve">Go to </w:t>
                        </w:r>
                        <w:hyperlink r:id="rId24">
                          <w:r>
                            <w:rPr>
                              <w:b/>
                              <w:i/>
                              <w:sz w:val="16"/>
                            </w:rPr>
                            <w:t>www.irs.gov/FormW9</w:t>
                          </w:r>
                        </w:hyperlink>
                        <w:r>
                          <w:rPr>
                            <w:b/>
                            <w:i/>
                            <w:sz w:val="16"/>
                          </w:rPr>
                          <w:t xml:space="preserve"> </w:t>
                        </w:r>
                        <w:r>
                          <w:rPr>
                            <w:b/>
                            <w:sz w:val="16"/>
                          </w:rPr>
                          <w:t>for instructions and the latest information.</w:t>
                        </w:r>
                      </w:p>
                    </w:tc>
                    <w:tc>
                      <w:tcPr>
                        <w:tcW w:w="1733" w:type="dxa"/>
                        <w:tcBorders>
                          <w:top w:val="nil"/>
                          <w:right w:val="nil"/>
                        </w:tcBorders>
                      </w:tcPr>
                      <w:p w:rsidR="0052146C" w:rsidRDefault="0052146C">
                        <w:pPr>
                          <w:pStyle w:val="TableParagraph"/>
                          <w:spacing w:before="140" w:line="249" w:lineRule="auto"/>
                          <w:ind w:left="110" w:right="102"/>
                          <w:rPr>
                            <w:b/>
                            <w:sz w:val="18"/>
                          </w:rPr>
                        </w:pPr>
                        <w:r>
                          <w:rPr>
                            <w:b/>
                            <w:sz w:val="18"/>
                          </w:rPr>
                          <w:t>Give Form to the requester. Do not send to the IRS.</w:t>
                        </w:r>
                      </w:p>
                    </w:tc>
                  </w:tr>
                  <w:tr w:rsidR="0052146C">
                    <w:trPr>
                      <w:trHeight w:hRule="exact" w:val="480"/>
                    </w:trPr>
                    <w:tc>
                      <w:tcPr>
                        <w:tcW w:w="443" w:type="dxa"/>
                        <w:vMerge w:val="restart"/>
                        <w:tcBorders>
                          <w:left w:val="nil"/>
                          <w:right w:val="single" w:sz="4" w:space="0" w:color="000000"/>
                        </w:tcBorders>
                      </w:tcPr>
                      <w:p w:rsidR="0052146C" w:rsidRDefault="0052146C"/>
                    </w:tc>
                    <w:tc>
                      <w:tcPr>
                        <w:tcW w:w="10367" w:type="dxa"/>
                        <w:gridSpan w:val="5"/>
                        <w:tcBorders>
                          <w:left w:val="single" w:sz="4" w:space="0" w:color="000000"/>
                          <w:bottom w:val="single" w:sz="4" w:space="0" w:color="000000"/>
                          <w:right w:val="nil"/>
                        </w:tcBorders>
                      </w:tcPr>
                      <w:p w:rsidR="0052146C" w:rsidRDefault="0052146C">
                        <w:pPr>
                          <w:pStyle w:val="TableParagraph"/>
                          <w:spacing w:before="0" w:line="160" w:lineRule="exact"/>
                          <w:ind w:left="69"/>
                          <w:rPr>
                            <w:sz w:val="14"/>
                          </w:rPr>
                        </w:pPr>
                        <w:r>
                          <w:rPr>
                            <w:b/>
                            <w:sz w:val="14"/>
                          </w:rPr>
                          <w:t xml:space="preserve">1  </w:t>
                        </w:r>
                        <w:r>
                          <w:rPr>
                            <w:sz w:val="14"/>
                          </w:rPr>
                          <w:t>Name (as shown on your income tax return). Name is required on this line; do not leave this line blank.</w:t>
                        </w:r>
                      </w:p>
                    </w:tc>
                  </w:tr>
                  <w:tr w:rsidR="0052146C">
                    <w:trPr>
                      <w:trHeight w:hRule="exact" w:val="480"/>
                    </w:trPr>
                    <w:tc>
                      <w:tcPr>
                        <w:tcW w:w="443" w:type="dxa"/>
                        <w:vMerge/>
                        <w:tcBorders>
                          <w:left w:val="nil"/>
                          <w:right w:val="single" w:sz="4" w:space="0" w:color="000000"/>
                        </w:tcBorders>
                      </w:tcPr>
                      <w:p w:rsidR="0052146C" w:rsidRDefault="0052146C"/>
                    </w:tc>
                    <w:tc>
                      <w:tcPr>
                        <w:tcW w:w="10367" w:type="dxa"/>
                        <w:gridSpan w:val="5"/>
                        <w:tcBorders>
                          <w:top w:val="single" w:sz="4" w:space="0" w:color="000000"/>
                          <w:left w:val="single" w:sz="4" w:space="0" w:color="000000"/>
                          <w:bottom w:val="single" w:sz="4" w:space="0" w:color="000000"/>
                          <w:right w:val="nil"/>
                        </w:tcBorders>
                      </w:tcPr>
                      <w:p w:rsidR="0052146C" w:rsidRDefault="0052146C">
                        <w:pPr>
                          <w:pStyle w:val="TableParagraph"/>
                          <w:spacing w:before="3"/>
                          <w:ind w:left="69"/>
                          <w:rPr>
                            <w:sz w:val="14"/>
                          </w:rPr>
                        </w:pPr>
                        <w:r>
                          <w:rPr>
                            <w:b/>
                            <w:sz w:val="14"/>
                          </w:rPr>
                          <w:t xml:space="preserve">2  </w:t>
                        </w:r>
                        <w:r>
                          <w:rPr>
                            <w:sz w:val="14"/>
                          </w:rPr>
                          <w:t>Business name/disregarded entity name, if different from  above</w:t>
                        </w:r>
                      </w:p>
                    </w:tc>
                  </w:tr>
                  <w:tr w:rsidR="0052146C">
                    <w:trPr>
                      <w:trHeight w:hRule="exact" w:val="2160"/>
                    </w:trPr>
                    <w:tc>
                      <w:tcPr>
                        <w:tcW w:w="443" w:type="dxa"/>
                        <w:vMerge/>
                        <w:tcBorders>
                          <w:left w:val="nil"/>
                          <w:right w:val="single" w:sz="4" w:space="0" w:color="000000"/>
                        </w:tcBorders>
                      </w:tcPr>
                      <w:p w:rsidR="0052146C" w:rsidRDefault="0052146C"/>
                    </w:tc>
                    <w:tc>
                      <w:tcPr>
                        <w:tcW w:w="7928" w:type="dxa"/>
                        <w:gridSpan w:val="3"/>
                        <w:tcBorders>
                          <w:top w:val="single" w:sz="4" w:space="0" w:color="000000"/>
                          <w:left w:val="single" w:sz="4" w:space="0" w:color="000000"/>
                          <w:bottom w:val="single" w:sz="4" w:space="0" w:color="000000"/>
                          <w:right w:val="single" w:sz="4" w:space="0" w:color="000000"/>
                        </w:tcBorders>
                      </w:tcPr>
                      <w:p w:rsidR="0052146C" w:rsidRDefault="0052146C">
                        <w:pPr>
                          <w:pStyle w:val="TableParagraph"/>
                          <w:spacing w:before="43"/>
                          <w:ind w:left="229" w:right="169" w:hanging="161"/>
                          <w:rPr>
                            <w:sz w:val="14"/>
                          </w:rPr>
                        </w:pPr>
                        <w:r>
                          <w:rPr>
                            <w:b/>
                            <w:sz w:val="14"/>
                          </w:rPr>
                          <w:t xml:space="preserve">3 </w:t>
                        </w:r>
                        <w:r>
                          <w:rPr>
                            <w:sz w:val="14"/>
                          </w:rPr>
                          <w:t xml:space="preserve">Check appropriate box for federal tax classification of the person whose name is entered on line 1. Check only </w:t>
                        </w:r>
                        <w:r>
                          <w:rPr>
                            <w:b/>
                            <w:sz w:val="14"/>
                          </w:rPr>
                          <w:t xml:space="preserve">one </w:t>
                        </w:r>
                        <w:r>
                          <w:rPr>
                            <w:sz w:val="14"/>
                          </w:rPr>
                          <w:t>of the following seven boxes.</w:t>
                        </w:r>
                      </w:p>
                      <w:p w:rsidR="0052146C" w:rsidRDefault="0052146C">
                        <w:pPr>
                          <w:pStyle w:val="TableParagraph"/>
                          <w:spacing w:before="5"/>
                          <w:ind w:left="0"/>
                          <w:rPr>
                            <w:sz w:val="15"/>
                          </w:rPr>
                        </w:pPr>
                      </w:p>
                      <w:p w:rsidR="0052146C" w:rsidRDefault="0052146C">
                        <w:pPr>
                          <w:pStyle w:val="TableParagraph"/>
                          <w:tabs>
                            <w:tab w:val="left" w:pos="2703"/>
                            <w:tab w:val="left" w:pos="4117"/>
                            <w:tab w:val="left" w:pos="5581"/>
                            <w:tab w:val="left" w:pos="6997"/>
                          </w:tabs>
                          <w:spacing w:before="1"/>
                          <w:ind w:left="421" w:right="169"/>
                          <w:rPr>
                            <w:sz w:val="14"/>
                          </w:rPr>
                        </w:pPr>
                        <w:r>
                          <w:rPr>
                            <w:position w:val="-1"/>
                            <w:sz w:val="14"/>
                          </w:rPr>
                          <w:t>Individual/sole</w:t>
                        </w:r>
                        <w:r>
                          <w:rPr>
                            <w:spacing w:val="7"/>
                            <w:position w:val="-1"/>
                            <w:sz w:val="14"/>
                          </w:rPr>
                          <w:t xml:space="preserve"> </w:t>
                        </w:r>
                        <w:r>
                          <w:rPr>
                            <w:position w:val="-1"/>
                            <w:sz w:val="14"/>
                          </w:rPr>
                          <w:t>proprietor</w:t>
                        </w:r>
                        <w:r>
                          <w:rPr>
                            <w:spacing w:val="7"/>
                            <w:position w:val="-1"/>
                            <w:sz w:val="14"/>
                          </w:rPr>
                          <w:t xml:space="preserve"> </w:t>
                        </w:r>
                        <w:r>
                          <w:rPr>
                            <w:position w:val="-1"/>
                            <w:sz w:val="14"/>
                          </w:rPr>
                          <w:t>or</w:t>
                        </w:r>
                        <w:r>
                          <w:rPr>
                            <w:position w:val="-1"/>
                            <w:sz w:val="14"/>
                          </w:rPr>
                          <w:tab/>
                        </w:r>
                        <w:r>
                          <w:rPr>
                            <w:sz w:val="14"/>
                          </w:rPr>
                          <w:t>C</w:t>
                        </w:r>
                        <w:r>
                          <w:rPr>
                            <w:spacing w:val="4"/>
                            <w:sz w:val="14"/>
                          </w:rPr>
                          <w:t xml:space="preserve"> </w:t>
                        </w:r>
                        <w:r>
                          <w:rPr>
                            <w:sz w:val="14"/>
                          </w:rPr>
                          <w:t>Corporation</w:t>
                        </w:r>
                        <w:r>
                          <w:rPr>
                            <w:sz w:val="14"/>
                          </w:rPr>
                          <w:tab/>
                          <w:t>S</w:t>
                        </w:r>
                        <w:r>
                          <w:rPr>
                            <w:spacing w:val="3"/>
                            <w:sz w:val="14"/>
                          </w:rPr>
                          <w:t xml:space="preserve"> </w:t>
                        </w:r>
                        <w:r>
                          <w:rPr>
                            <w:sz w:val="14"/>
                          </w:rPr>
                          <w:t>Corporation</w:t>
                        </w:r>
                        <w:r>
                          <w:rPr>
                            <w:sz w:val="14"/>
                          </w:rPr>
                          <w:tab/>
                          <w:t>Partnership</w:t>
                        </w:r>
                        <w:r>
                          <w:rPr>
                            <w:sz w:val="14"/>
                          </w:rPr>
                          <w:tab/>
                          <w:t>Trust/estate single-member</w:t>
                        </w:r>
                        <w:r>
                          <w:rPr>
                            <w:spacing w:val="12"/>
                            <w:sz w:val="14"/>
                          </w:rPr>
                          <w:t xml:space="preserve"> </w:t>
                        </w:r>
                        <w:r>
                          <w:rPr>
                            <w:sz w:val="14"/>
                          </w:rPr>
                          <w:t>LLC</w:t>
                        </w:r>
                      </w:p>
                      <w:p w:rsidR="0052146C" w:rsidRDefault="0052146C">
                        <w:pPr>
                          <w:pStyle w:val="TableParagraph"/>
                          <w:tabs>
                            <w:tab w:val="left" w:pos="7770"/>
                          </w:tabs>
                          <w:spacing w:before="136"/>
                          <w:ind w:left="421" w:hanging="1"/>
                          <w:rPr>
                            <w:rFonts w:ascii="Lucida Sans Unicode" w:hAnsi="Lucida Sans Unicode"/>
                            <w:sz w:val="10"/>
                          </w:rPr>
                        </w:pPr>
                        <w:r>
                          <w:rPr>
                            <w:sz w:val="14"/>
                          </w:rPr>
                          <w:t xml:space="preserve">Limited liability company. Enter the tax classification (C=C corporation, S=S corporation, P=Partnership)  </w:t>
                        </w:r>
                        <w:r>
                          <w:rPr>
                            <w:spacing w:val="10"/>
                            <w:sz w:val="14"/>
                          </w:rPr>
                          <w:t xml:space="preserve"> </w:t>
                        </w:r>
                        <w:r>
                          <w:rPr>
                            <w:rFonts w:ascii="Lucida Sans Unicode" w:hAnsi="Lucida Sans Unicode"/>
                            <w:position w:val="3"/>
                            <w:sz w:val="10"/>
                          </w:rPr>
                          <w:t>▶</w:t>
                        </w:r>
                        <w:r>
                          <w:rPr>
                            <w:rFonts w:ascii="Lucida Sans Unicode" w:hAnsi="Lucida Sans Unicode"/>
                            <w:spacing w:val="-2"/>
                            <w:position w:val="3"/>
                            <w:sz w:val="10"/>
                          </w:rPr>
                          <w:t xml:space="preserve"> </w:t>
                        </w:r>
                        <w:r>
                          <w:rPr>
                            <w:rFonts w:ascii="Lucida Sans Unicode" w:hAnsi="Lucida Sans Unicode"/>
                            <w:w w:val="316"/>
                            <w:position w:val="3"/>
                            <w:sz w:val="10"/>
                            <w:u w:val="single"/>
                          </w:rPr>
                          <w:t xml:space="preserve"> </w:t>
                        </w:r>
                        <w:r>
                          <w:rPr>
                            <w:rFonts w:ascii="Lucida Sans Unicode" w:hAnsi="Lucida Sans Unicode"/>
                            <w:position w:val="3"/>
                            <w:sz w:val="10"/>
                            <w:u w:val="single"/>
                          </w:rPr>
                          <w:tab/>
                        </w:r>
                      </w:p>
                      <w:p w:rsidR="0052146C" w:rsidRDefault="0052146C">
                        <w:pPr>
                          <w:pStyle w:val="TableParagraph"/>
                          <w:spacing w:before="52"/>
                          <w:ind w:left="421" w:right="8"/>
                          <w:rPr>
                            <w:sz w:val="14"/>
                          </w:rPr>
                        </w:pPr>
                        <w:r>
                          <w:rPr>
                            <w:b/>
                            <w:sz w:val="14"/>
                          </w:rPr>
                          <w:t xml:space="preserve">Note: </w:t>
                        </w:r>
                        <w:r>
                          <w:rPr>
                            <w:sz w:val="14"/>
                          </w:rPr>
                          <w:t xml:space="preserve">Check the appropriate box in the line above for the tax classification of the single-member owner. Do not check LLC if the LLC is classified as a single-member LLC that is disregarded from the owner unless the owner of the LLC is another LLC that is </w:t>
                        </w:r>
                        <w:r>
                          <w:rPr>
                            <w:b/>
                            <w:sz w:val="14"/>
                          </w:rPr>
                          <w:t xml:space="preserve">not </w:t>
                        </w:r>
                        <w:r>
                          <w:rPr>
                            <w:sz w:val="14"/>
                          </w:rPr>
                          <w:t>disregarded from the owner for U.S. federal tax purposes. Otherwise, a single-member LLC that is disregarded from the owner should check the appropriate box for the tax classification of its   owner.</w:t>
                        </w:r>
                      </w:p>
                      <w:p w:rsidR="0052146C" w:rsidRDefault="0052146C">
                        <w:pPr>
                          <w:pStyle w:val="TableParagraph"/>
                          <w:spacing w:before="70"/>
                          <w:ind w:left="421"/>
                          <w:rPr>
                            <w:rFonts w:ascii="Lucida Sans Unicode" w:hAnsi="Lucida Sans Unicode"/>
                            <w:sz w:val="10"/>
                          </w:rPr>
                        </w:pPr>
                        <w:r>
                          <w:rPr>
                            <w:w w:val="105"/>
                            <w:sz w:val="14"/>
                          </w:rPr>
                          <w:t xml:space="preserve">Other (see instructions) </w:t>
                        </w:r>
                        <w:r>
                          <w:rPr>
                            <w:rFonts w:ascii="Lucida Sans Unicode" w:hAnsi="Lucida Sans Unicode"/>
                            <w:w w:val="105"/>
                            <w:position w:val="3"/>
                            <w:sz w:val="10"/>
                          </w:rPr>
                          <w:t>▶</w:t>
                        </w:r>
                      </w:p>
                    </w:tc>
                    <w:tc>
                      <w:tcPr>
                        <w:tcW w:w="2439" w:type="dxa"/>
                        <w:gridSpan w:val="2"/>
                        <w:tcBorders>
                          <w:top w:val="single" w:sz="4" w:space="0" w:color="000000"/>
                          <w:left w:val="single" w:sz="4" w:space="0" w:color="000000"/>
                          <w:bottom w:val="single" w:sz="4" w:space="0" w:color="000000"/>
                          <w:right w:val="nil"/>
                        </w:tcBorders>
                      </w:tcPr>
                      <w:p w:rsidR="0052146C" w:rsidRDefault="0052146C">
                        <w:pPr>
                          <w:pStyle w:val="TableParagraph"/>
                          <w:spacing w:before="38"/>
                          <w:ind w:right="160"/>
                          <w:jc w:val="both"/>
                          <w:rPr>
                            <w:sz w:val="14"/>
                          </w:rPr>
                        </w:pPr>
                        <w:r>
                          <w:rPr>
                            <w:b/>
                            <w:sz w:val="14"/>
                          </w:rPr>
                          <w:t xml:space="preserve">4 </w:t>
                        </w:r>
                        <w:r>
                          <w:rPr>
                            <w:sz w:val="14"/>
                          </w:rPr>
                          <w:t>Exemptions (codes apply only to certain entities, not individuals; see instructions on page 3):</w:t>
                        </w:r>
                      </w:p>
                      <w:p w:rsidR="0052146C" w:rsidRDefault="0052146C">
                        <w:pPr>
                          <w:pStyle w:val="TableParagraph"/>
                          <w:spacing w:before="3"/>
                          <w:ind w:left="0"/>
                          <w:rPr>
                            <w:sz w:val="21"/>
                          </w:rPr>
                        </w:pPr>
                      </w:p>
                      <w:p w:rsidR="0052146C" w:rsidRDefault="0052146C">
                        <w:pPr>
                          <w:pStyle w:val="TableParagraph"/>
                          <w:spacing w:before="0"/>
                          <w:ind w:left="66"/>
                          <w:jc w:val="both"/>
                          <w:rPr>
                            <w:sz w:val="14"/>
                          </w:rPr>
                        </w:pPr>
                        <w:r>
                          <w:rPr>
                            <w:sz w:val="14"/>
                          </w:rPr>
                          <w:t>Exempt payee code (if any)</w:t>
                        </w:r>
                      </w:p>
                      <w:p w:rsidR="0052146C" w:rsidRDefault="0052146C">
                        <w:pPr>
                          <w:pStyle w:val="TableParagraph"/>
                          <w:spacing w:before="0"/>
                          <w:ind w:left="0"/>
                          <w:rPr>
                            <w:sz w:val="16"/>
                          </w:rPr>
                        </w:pPr>
                      </w:p>
                      <w:p w:rsidR="0052146C" w:rsidRDefault="0052146C">
                        <w:pPr>
                          <w:pStyle w:val="TableParagraph"/>
                          <w:spacing w:before="5"/>
                          <w:ind w:left="0"/>
                          <w:rPr>
                            <w:sz w:val="13"/>
                          </w:rPr>
                        </w:pPr>
                      </w:p>
                      <w:p w:rsidR="0052146C" w:rsidRDefault="0052146C">
                        <w:pPr>
                          <w:pStyle w:val="TableParagraph"/>
                          <w:tabs>
                            <w:tab w:val="left" w:pos="2439"/>
                          </w:tabs>
                          <w:spacing w:before="0" w:line="328" w:lineRule="auto"/>
                          <w:ind w:left="85" w:right="-6" w:hanging="19"/>
                          <w:rPr>
                            <w:sz w:val="14"/>
                          </w:rPr>
                        </w:pPr>
                        <w:r>
                          <w:rPr>
                            <w:sz w:val="14"/>
                          </w:rPr>
                          <w:t>Exemption from FATCA reporting code (if</w:t>
                        </w:r>
                        <w:r>
                          <w:rPr>
                            <w:spacing w:val="-11"/>
                            <w:sz w:val="14"/>
                          </w:rPr>
                          <w:t xml:space="preserve"> </w:t>
                        </w:r>
                        <w:r>
                          <w:rPr>
                            <w:sz w:val="14"/>
                          </w:rPr>
                          <w:t xml:space="preserve">any)   </w:t>
                        </w:r>
                        <w:r>
                          <w:rPr>
                            <w:spacing w:val="-12"/>
                            <w:sz w:val="14"/>
                          </w:rPr>
                          <w:t xml:space="preserve"> </w:t>
                        </w:r>
                        <w:r>
                          <w:rPr>
                            <w:position w:val="-7"/>
                            <w:sz w:val="14"/>
                            <w:u w:val="single"/>
                          </w:rPr>
                          <w:t xml:space="preserve"> </w:t>
                        </w:r>
                        <w:r>
                          <w:rPr>
                            <w:position w:val="-7"/>
                            <w:sz w:val="14"/>
                            <w:u w:val="single"/>
                          </w:rPr>
                          <w:tab/>
                        </w:r>
                      </w:p>
                      <w:p w:rsidR="0052146C" w:rsidRDefault="0052146C">
                        <w:pPr>
                          <w:pStyle w:val="TableParagraph"/>
                          <w:spacing w:before="7"/>
                          <w:ind w:left="0"/>
                        </w:pPr>
                      </w:p>
                      <w:p w:rsidR="0052146C" w:rsidRDefault="0052146C">
                        <w:pPr>
                          <w:pStyle w:val="TableParagraph"/>
                          <w:spacing w:before="0"/>
                          <w:ind w:left="66"/>
                          <w:jc w:val="both"/>
                          <w:rPr>
                            <w:i/>
                            <w:sz w:val="10"/>
                          </w:rPr>
                        </w:pPr>
                        <w:r>
                          <w:rPr>
                            <w:i/>
                            <w:sz w:val="10"/>
                          </w:rPr>
                          <w:t>(Applies to accounts maintained outside the U.S.)</w:t>
                        </w:r>
                      </w:p>
                    </w:tc>
                  </w:tr>
                  <w:tr w:rsidR="0052146C">
                    <w:trPr>
                      <w:trHeight w:hRule="exact" w:val="480"/>
                    </w:trPr>
                    <w:tc>
                      <w:tcPr>
                        <w:tcW w:w="443" w:type="dxa"/>
                        <w:vMerge/>
                        <w:tcBorders>
                          <w:left w:val="nil"/>
                          <w:right w:val="single" w:sz="4" w:space="0" w:color="000000"/>
                        </w:tcBorders>
                      </w:tcPr>
                      <w:p w:rsidR="0052146C" w:rsidRDefault="0052146C"/>
                    </w:tc>
                    <w:tc>
                      <w:tcPr>
                        <w:tcW w:w="6618" w:type="dxa"/>
                        <w:gridSpan w:val="2"/>
                        <w:tcBorders>
                          <w:top w:val="single" w:sz="4" w:space="0" w:color="000000"/>
                          <w:left w:val="single" w:sz="4" w:space="0" w:color="000000"/>
                          <w:bottom w:val="single" w:sz="4" w:space="0" w:color="000000"/>
                          <w:right w:val="single" w:sz="4" w:space="0" w:color="000000"/>
                        </w:tcBorders>
                      </w:tcPr>
                      <w:p w:rsidR="0052146C" w:rsidRDefault="0052146C">
                        <w:pPr>
                          <w:pStyle w:val="TableParagraph"/>
                          <w:spacing w:before="3"/>
                          <w:ind w:left="69"/>
                          <w:rPr>
                            <w:sz w:val="14"/>
                          </w:rPr>
                        </w:pPr>
                        <w:r>
                          <w:rPr>
                            <w:b/>
                            <w:sz w:val="14"/>
                          </w:rPr>
                          <w:t xml:space="preserve">5  </w:t>
                        </w:r>
                        <w:r>
                          <w:rPr>
                            <w:sz w:val="14"/>
                          </w:rPr>
                          <w:t>Address (number, street, and apt. or suite no.) See instructions.</w:t>
                        </w:r>
                      </w:p>
                    </w:tc>
                    <w:tc>
                      <w:tcPr>
                        <w:tcW w:w="3749" w:type="dxa"/>
                        <w:gridSpan w:val="3"/>
                        <w:vMerge w:val="restart"/>
                        <w:tcBorders>
                          <w:top w:val="single" w:sz="4" w:space="0" w:color="000000"/>
                          <w:left w:val="single" w:sz="4" w:space="0" w:color="000000"/>
                          <w:right w:val="nil"/>
                        </w:tcBorders>
                      </w:tcPr>
                      <w:p w:rsidR="0052146C" w:rsidRDefault="0052146C">
                        <w:pPr>
                          <w:pStyle w:val="TableParagraph"/>
                          <w:spacing w:before="3"/>
                          <w:rPr>
                            <w:sz w:val="14"/>
                          </w:rPr>
                        </w:pPr>
                        <w:r>
                          <w:rPr>
                            <w:sz w:val="14"/>
                          </w:rPr>
                          <w:t>Requester’s name and address (optional)</w:t>
                        </w:r>
                      </w:p>
                    </w:tc>
                  </w:tr>
                  <w:tr w:rsidR="0052146C">
                    <w:trPr>
                      <w:trHeight w:hRule="exact" w:val="480"/>
                    </w:trPr>
                    <w:tc>
                      <w:tcPr>
                        <w:tcW w:w="443" w:type="dxa"/>
                        <w:vMerge/>
                        <w:tcBorders>
                          <w:left w:val="nil"/>
                          <w:right w:val="single" w:sz="4" w:space="0" w:color="000000"/>
                        </w:tcBorders>
                      </w:tcPr>
                      <w:p w:rsidR="0052146C" w:rsidRDefault="0052146C"/>
                    </w:tc>
                    <w:tc>
                      <w:tcPr>
                        <w:tcW w:w="6618" w:type="dxa"/>
                        <w:gridSpan w:val="2"/>
                        <w:tcBorders>
                          <w:top w:val="single" w:sz="4" w:space="0" w:color="000000"/>
                          <w:left w:val="single" w:sz="4" w:space="0" w:color="000000"/>
                          <w:bottom w:val="single" w:sz="4" w:space="0" w:color="000000"/>
                          <w:right w:val="single" w:sz="4" w:space="0" w:color="000000"/>
                        </w:tcBorders>
                      </w:tcPr>
                      <w:p w:rsidR="0052146C" w:rsidRDefault="0052146C">
                        <w:pPr>
                          <w:pStyle w:val="TableParagraph"/>
                          <w:spacing w:before="3"/>
                          <w:ind w:left="69"/>
                          <w:rPr>
                            <w:sz w:val="14"/>
                          </w:rPr>
                        </w:pPr>
                        <w:r>
                          <w:rPr>
                            <w:b/>
                            <w:sz w:val="14"/>
                          </w:rPr>
                          <w:t xml:space="preserve">6  </w:t>
                        </w:r>
                        <w:r>
                          <w:rPr>
                            <w:sz w:val="14"/>
                          </w:rPr>
                          <w:t>City, state, and ZIP code</w:t>
                        </w:r>
                      </w:p>
                    </w:tc>
                    <w:tc>
                      <w:tcPr>
                        <w:tcW w:w="3749" w:type="dxa"/>
                        <w:gridSpan w:val="3"/>
                        <w:vMerge/>
                        <w:tcBorders>
                          <w:left w:val="single" w:sz="4" w:space="0" w:color="000000"/>
                          <w:bottom w:val="single" w:sz="4" w:space="0" w:color="000000"/>
                          <w:right w:val="nil"/>
                        </w:tcBorders>
                      </w:tcPr>
                      <w:p w:rsidR="0052146C" w:rsidRDefault="0052146C"/>
                    </w:tc>
                  </w:tr>
                  <w:tr w:rsidR="0052146C">
                    <w:trPr>
                      <w:trHeight w:hRule="exact" w:val="480"/>
                    </w:trPr>
                    <w:tc>
                      <w:tcPr>
                        <w:tcW w:w="443" w:type="dxa"/>
                        <w:vMerge/>
                        <w:tcBorders>
                          <w:left w:val="nil"/>
                          <w:bottom w:val="nil"/>
                          <w:right w:val="single" w:sz="4" w:space="0" w:color="000000"/>
                        </w:tcBorders>
                      </w:tcPr>
                      <w:p w:rsidR="0052146C" w:rsidRDefault="0052146C"/>
                    </w:tc>
                    <w:tc>
                      <w:tcPr>
                        <w:tcW w:w="10367" w:type="dxa"/>
                        <w:gridSpan w:val="5"/>
                        <w:tcBorders>
                          <w:top w:val="single" w:sz="4" w:space="0" w:color="000000"/>
                          <w:left w:val="single" w:sz="4" w:space="0" w:color="000000"/>
                          <w:bottom w:val="single" w:sz="6" w:space="0" w:color="000000"/>
                          <w:right w:val="nil"/>
                        </w:tcBorders>
                      </w:tcPr>
                      <w:p w:rsidR="0052146C" w:rsidRDefault="0052146C">
                        <w:pPr>
                          <w:pStyle w:val="TableParagraph"/>
                          <w:spacing w:before="3"/>
                          <w:ind w:left="69"/>
                          <w:rPr>
                            <w:sz w:val="14"/>
                          </w:rPr>
                        </w:pPr>
                        <w:r>
                          <w:rPr>
                            <w:b/>
                            <w:sz w:val="14"/>
                          </w:rPr>
                          <w:t xml:space="preserve">7  </w:t>
                        </w:r>
                        <w:r>
                          <w:rPr>
                            <w:sz w:val="14"/>
                          </w:rPr>
                          <w:t>List account number(s) here (optional)</w:t>
                        </w:r>
                      </w:p>
                    </w:tc>
                  </w:tr>
                </w:tbl>
                <w:p w:rsidR="0052146C" w:rsidRDefault="0052146C" w:rsidP="00A673F5">
                  <w:pPr>
                    <w:pStyle w:val="BodyText"/>
                  </w:pPr>
                </w:p>
              </w:txbxContent>
            </v:textbox>
            <w10:wrap anchorx="page"/>
          </v:shape>
        </w:pict>
      </w:r>
      <w:r w:rsidR="00A673F5" w:rsidRPr="00BD21C2">
        <w:rPr>
          <w:rFonts w:ascii="Arial" w:eastAsia="Arial" w:hAnsi="Arial" w:cs="Arial"/>
          <w:b/>
          <w:bCs/>
          <w:snapToGrid/>
          <w:sz w:val="20"/>
        </w:rPr>
        <w:t>Taxpayer Identification Number (TIN)</w:t>
      </w:r>
    </w:p>
    <w:tbl>
      <w:tblPr>
        <w:tblW w:w="11635" w:type="dxa"/>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7"/>
        <w:gridCol w:w="288"/>
        <w:gridCol w:w="288"/>
        <w:gridCol w:w="288"/>
        <w:gridCol w:w="291"/>
        <w:gridCol w:w="286"/>
        <w:gridCol w:w="286"/>
        <w:gridCol w:w="288"/>
        <w:gridCol w:w="288"/>
        <w:gridCol w:w="288"/>
        <w:gridCol w:w="288"/>
        <w:gridCol w:w="289"/>
      </w:tblGrid>
      <w:tr w:rsidR="00A673F5" w:rsidRPr="00BD21C2" w:rsidTr="008D31C5">
        <w:trPr>
          <w:trHeight w:hRule="exact" w:val="200"/>
        </w:trPr>
        <w:tc>
          <w:tcPr>
            <w:tcW w:w="8467" w:type="dxa"/>
            <w:vMerge w:val="restart"/>
            <w:tcBorders>
              <w:left w:val="nil"/>
            </w:tcBorders>
          </w:tcPr>
          <w:p w:rsidR="00A673F5" w:rsidRPr="00BD21C2" w:rsidRDefault="00A673F5" w:rsidP="008D31C5">
            <w:pPr>
              <w:widowControl w:val="0"/>
              <w:autoSpaceDE w:val="0"/>
              <w:autoSpaceDN w:val="0"/>
              <w:spacing w:before="25" w:line="180" w:lineRule="exact"/>
              <w:ind w:left="5" w:right="221"/>
              <w:rPr>
                <w:rFonts w:ascii="Arial" w:eastAsia="Arial" w:hAnsi="Arial" w:cs="Arial"/>
                <w:i/>
                <w:snapToGrid/>
                <w:sz w:val="16"/>
                <w:szCs w:val="22"/>
              </w:rPr>
            </w:pPr>
            <w:r w:rsidRPr="00BD21C2">
              <w:rPr>
                <w:rFonts w:ascii="Arial" w:eastAsia="Arial" w:hAnsi="Arial" w:cs="Arial"/>
                <w:snapToGrid/>
                <w:sz w:val="16"/>
                <w:szCs w:val="22"/>
              </w:rPr>
              <w:t xml:space="preserve">Enter your TIN in the appropriate box. The TIN provided must match the name given on line 1 to avoid backup withholding. For individuals, this is generally your social security number (SSN). However, for a resident alien, sole proprietor, or disregarded entity, see the instructions for Part I, later. For other entities, it is your employer identification number (EIN). If you do not have a number, see </w:t>
            </w:r>
            <w:r w:rsidRPr="00BD21C2">
              <w:rPr>
                <w:rFonts w:ascii="Arial" w:eastAsia="Arial" w:hAnsi="Arial" w:cs="Arial"/>
                <w:i/>
                <w:snapToGrid/>
                <w:sz w:val="16"/>
                <w:szCs w:val="22"/>
              </w:rPr>
              <w:t xml:space="preserve">How to get </w:t>
            </w:r>
            <w:r w:rsidR="008D31C5">
              <w:rPr>
                <w:rFonts w:ascii="Arial" w:eastAsia="Arial" w:hAnsi="Arial" w:cs="Arial"/>
                <w:i/>
                <w:snapToGrid/>
                <w:sz w:val="16"/>
                <w:szCs w:val="22"/>
              </w:rPr>
              <w:t>a TIN, later</w:t>
            </w:r>
          </w:p>
        </w:tc>
        <w:tc>
          <w:tcPr>
            <w:tcW w:w="3168" w:type="dxa"/>
            <w:gridSpan w:val="11"/>
            <w:shd w:val="clear" w:color="auto" w:fill="D9E2F3"/>
          </w:tcPr>
          <w:p w:rsidR="00A673F5" w:rsidRPr="00BD21C2" w:rsidRDefault="00A673F5" w:rsidP="008A5D86">
            <w:pPr>
              <w:widowControl w:val="0"/>
              <w:autoSpaceDE w:val="0"/>
              <w:autoSpaceDN w:val="0"/>
              <w:spacing w:before="3"/>
              <w:ind w:left="75"/>
              <w:rPr>
                <w:rFonts w:ascii="Arial" w:eastAsia="Arial" w:hAnsi="Arial" w:cs="Arial"/>
                <w:b/>
                <w:snapToGrid/>
                <w:sz w:val="14"/>
                <w:szCs w:val="22"/>
              </w:rPr>
            </w:pPr>
            <w:r w:rsidRPr="00BD21C2">
              <w:rPr>
                <w:rFonts w:ascii="Arial" w:eastAsia="Arial" w:hAnsi="Arial" w:cs="Arial"/>
                <w:b/>
                <w:snapToGrid/>
                <w:sz w:val="14"/>
                <w:szCs w:val="22"/>
              </w:rPr>
              <w:t>Social security number</w:t>
            </w:r>
          </w:p>
        </w:tc>
      </w:tr>
      <w:tr w:rsidR="002A09AE" w:rsidRPr="00BD21C2" w:rsidTr="008D31C5">
        <w:trPr>
          <w:trHeight w:hRule="exact" w:val="559"/>
        </w:trPr>
        <w:tc>
          <w:tcPr>
            <w:tcW w:w="8467" w:type="dxa"/>
            <w:vMerge/>
            <w:tcBorders>
              <w:left w:val="nil"/>
              <w:bottom w:val="nil"/>
            </w:tcBorders>
          </w:tcPr>
          <w:p w:rsidR="00A673F5" w:rsidRPr="00BD21C2" w:rsidRDefault="00A673F5" w:rsidP="008A5D86">
            <w:pPr>
              <w:widowControl w:val="0"/>
              <w:autoSpaceDE w:val="0"/>
              <w:autoSpaceDN w:val="0"/>
              <w:rPr>
                <w:rFonts w:ascii="Arial" w:eastAsia="Arial" w:hAnsi="Arial" w:cs="Arial"/>
                <w:snapToGrid/>
                <w:sz w:val="22"/>
                <w:szCs w:val="22"/>
              </w:rPr>
            </w:pPr>
          </w:p>
        </w:tc>
        <w:tc>
          <w:tcPr>
            <w:tcW w:w="288" w:type="dxa"/>
            <w:shd w:val="clear" w:color="auto" w:fill="D9E2F3"/>
          </w:tcPr>
          <w:p w:rsidR="00A673F5" w:rsidRPr="00BD21C2" w:rsidRDefault="00A673F5" w:rsidP="008A5D86">
            <w:pPr>
              <w:widowControl w:val="0"/>
              <w:autoSpaceDE w:val="0"/>
              <w:autoSpaceDN w:val="0"/>
              <w:rPr>
                <w:rFonts w:ascii="Arial" w:eastAsia="Arial" w:hAnsi="Arial" w:cs="Arial"/>
                <w:snapToGrid/>
                <w:sz w:val="22"/>
                <w:szCs w:val="22"/>
              </w:rPr>
            </w:pPr>
          </w:p>
        </w:tc>
        <w:tc>
          <w:tcPr>
            <w:tcW w:w="288" w:type="dxa"/>
            <w:shd w:val="clear" w:color="auto" w:fill="D9E2F3"/>
          </w:tcPr>
          <w:p w:rsidR="00A673F5" w:rsidRPr="00BD21C2" w:rsidRDefault="00A673F5" w:rsidP="008A5D86">
            <w:pPr>
              <w:widowControl w:val="0"/>
              <w:autoSpaceDE w:val="0"/>
              <w:autoSpaceDN w:val="0"/>
              <w:rPr>
                <w:rFonts w:ascii="Arial" w:eastAsia="Arial" w:hAnsi="Arial" w:cs="Arial"/>
                <w:snapToGrid/>
                <w:sz w:val="22"/>
                <w:szCs w:val="22"/>
              </w:rPr>
            </w:pPr>
          </w:p>
        </w:tc>
        <w:tc>
          <w:tcPr>
            <w:tcW w:w="288" w:type="dxa"/>
            <w:shd w:val="clear" w:color="auto" w:fill="D9E2F3"/>
          </w:tcPr>
          <w:p w:rsidR="00A673F5" w:rsidRPr="00BD21C2" w:rsidRDefault="00A673F5" w:rsidP="008A5D86">
            <w:pPr>
              <w:widowControl w:val="0"/>
              <w:autoSpaceDE w:val="0"/>
              <w:autoSpaceDN w:val="0"/>
              <w:rPr>
                <w:rFonts w:ascii="Arial" w:eastAsia="Arial" w:hAnsi="Arial" w:cs="Arial"/>
                <w:snapToGrid/>
                <w:sz w:val="22"/>
                <w:szCs w:val="22"/>
              </w:rPr>
            </w:pPr>
          </w:p>
        </w:tc>
        <w:tc>
          <w:tcPr>
            <w:tcW w:w="291" w:type="dxa"/>
            <w:tcBorders>
              <w:bottom w:val="nil"/>
            </w:tcBorders>
            <w:shd w:val="clear" w:color="auto" w:fill="D9E2F3"/>
          </w:tcPr>
          <w:p w:rsidR="00A673F5" w:rsidRPr="00BD21C2" w:rsidRDefault="00A673F5" w:rsidP="008A5D86">
            <w:pPr>
              <w:widowControl w:val="0"/>
              <w:autoSpaceDE w:val="0"/>
              <w:autoSpaceDN w:val="0"/>
              <w:spacing w:before="6"/>
              <w:rPr>
                <w:rFonts w:ascii="Arial" w:eastAsia="Arial" w:hAnsi="Arial" w:cs="Arial"/>
                <w:b/>
                <w:snapToGrid/>
                <w:sz w:val="15"/>
                <w:szCs w:val="22"/>
              </w:rPr>
            </w:pPr>
          </w:p>
          <w:p w:rsidR="00A673F5" w:rsidRPr="00BD21C2" w:rsidRDefault="00A673F5" w:rsidP="008A5D86">
            <w:pPr>
              <w:widowControl w:val="0"/>
              <w:autoSpaceDE w:val="0"/>
              <w:autoSpaceDN w:val="0"/>
              <w:ind w:left="146"/>
              <w:rPr>
                <w:rFonts w:ascii="Arial" w:eastAsia="Arial" w:hAnsi="Arial" w:cs="Arial"/>
                <w:b/>
                <w:snapToGrid/>
                <w:sz w:val="16"/>
                <w:szCs w:val="22"/>
              </w:rPr>
            </w:pPr>
            <w:r w:rsidRPr="00BD21C2">
              <w:rPr>
                <w:rFonts w:ascii="Arial" w:eastAsia="Arial" w:hAnsi="Arial" w:cs="Arial"/>
                <w:b/>
                <w:snapToGrid/>
                <w:w w:val="89"/>
                <w:sz w:val="16"/>
                <w:szCs w:val="22"/>
              </w:rPr>
              <w:t>–</w:t>
            </w:r>
          </w:p>
        </w:tc>
        <w:tc>
          <w:tcPr>
            <w:tcW w:w="286" w:type="dxa"/>
            <w:shd w:val="clear" w:color="auto" w:fill="D9E2F3"/>
          </w:tcPr>
          <w:p w:rsidR="00A673F5" w:rsidRPr="00BD21C2" w:rsidRDefault="00A673F5" w:rsidP="008A5D86">
            <w:pPr>
              <w:widowControl w:val="0"/>
              <w:autoSpaceDE w:val="0"/>
              <w:autoSpaceDN w:val="0"/>
              <w:rPr>
                <w:rFonts w:ascii="Arial" w:eastAsia="Arial" w:hAnsi="Arial" w:cs="Arial"/>
                <w:snapToGrid/>
                <w:sz w:val="22"/>
                <w:szCs w:val="22"/>
              </w:rPr>
            </w:pPr>
          </w:p>
        </w:tc>
        <w:tc>
          <w:tcPr>
            <w:tcW w:w="286" w:type="dxa"/>
            <w:shd w:val="clear" w:color="auto" w:fill="D9E2F3"/>
          </w:tcPr>
          <w:p w:rsidR="00A673F5" w:rsidRPr="00BD21C2" w:rsidRDefault="00A673F5" w:rsidP="008A5D86">
            <w:pPr>
              <w:widowControl w:val="0"/>
              <w:autoSpaceDE w:val="0"/>
              <w:autoSpaceDN w:val="0"/>
              <w:rPr>
                <w:rFonts w:ascii="Arial" w:eastAsia="Arial" w:hAnsi="Arial" w:cs="Arial"/>
                <w:snapToGrid/>
                <w:sz w:val="22"/>
                <w:szCs w:val="22"/>
              </w:rPr>
            </w:pPr>
          </w:p>
        </w:tc>
        <w:tc>
          <w:tcPr>
            <w:tcW w:w="288" w:type="dxa"/>
            <w:tcBorders>
              <w:bottom w:val="nil"/>
            </w:tcBorders>
            <w:shd w:val="clear" w:color="auto" w:fill="D9E2F3"/>
          </w:tcPr>
          <w:p w:rsidR="00A673F5" w:rsidRPr="00BD21C2" w:rsidRDefault="00A673F5" w:rsidP="008A5D86">
            <w:pPr>
              <w:widowControl w:val="0"/>
              <w:autoSpaceDE w:val="0"/>
              <w:autoSpaceDN w:val="0"/>
              <w:spacing w:before="6"/>
              <w:rPr>
                <w:rFonts w:ascii="Arial" w:eastAsia="Arial" w:hAnsi="Arial" w:cs="Arial"/>
                <w:b/>
                <w:snapToGrid/>
                <w:sz w:val="15"/>
                <w:szCs w:val="22"/>
              </w:rPr>
            </w:pPr>
          </w:p>
          <w:p w:rsidR="00A673F5" w:rsidRPr="00BD21C2" w:rsidRDefault="00A673F5" w:rsidP="008A5D86">
            <w:pPr>
              <w:widowControl w:val="0"/>
              <w:autoSpaceDE w:val="0"/>
              <w:autoSpaceDN w:val="0"/>
              <w:ind w:left="146"/>
              <w:rPr>
                <w:rFonts w:ascii="Arial" w:eastAsia="Arial" w:hAnsi="Arial" w:cs="Arial"/>
                <w:b/>
                <w:snapToGrid/>
                <w:sz w:val="16"/>
                <w:szCs w:val="22"/>
              </w:rPr>
            </w:pPr>
            <w:r w:rsidRPr="00BD21C2">
              <w:rPr>
                <w:rFonts w:ascii="Arial" w:eastAsia="Arial" w:hAnsi="Arial" w:cs="Arial"/>
                <w:b/>
                <w:snapToGrid/>
                <w:w w:val="89"/>
                <w:sz w:val="16"/>
                <w:szCs w:val="22"/>
              </w:rPr>
              <w:t>–</w:t>
            </w:r>
          </w:p>
        </w:tc>
        <w:tc>
          <w:tcPr>
            <w:tcW w:w="288" w:type="dxa"/>
            <w:shd w:val="clear" w:color="auto" w:fill="D9E2F3"/>
          </w:tcPr>
          <w:p w:rsidR="00A673F5" w:rsidRPr="00BD21C2" w:rsidRDefault="00A673F5" w:rsidP="008A5D86">
            <w:pPr>
              <w:widowControl w:val="0"/>
              <w:autoSpaceDE w:val="0"/>
              <w:autoSpaceDN w:val="0"/>
              <w:rPr>
                <w:rFonts w:ascii="Arial" w:eastAsia="Arial" w:hAnsi="Arial" w:cs="Arial"/>
                <w:snapToGrid/>
                <w:sz w:val="22"/>
                <w:szCs w:val="22"/>
              </w:rPr>
            </w:pPr>
          </w:p>
        </w:tc>
        <w:tc>
          <w:tcPr>
            <w:tcW w:w="288" w:type="dxa"/>
            <w:shd w:val="clear" w:color="auto" w:fill="D9E2F3"/>
          </w:tcPr>
          <w:p w:rsidR="00A673F5" w:rsidRPr="00BD21C2" w:rsidRDefault="00A673F5" w:rsidP="008A5D86">
            <w:pPr>
              <w:widowControl w:val="0"/>
              <w:autoSpaceDE w:val="0"/>
              <w:autoSpaceDN w:val="0"/>
              <w:rPr>
                <w:rFonts w:ascii="Arial" w:eastAsia="Arial" w:hAnsi="Arial" w:cs="Arial"/>
                <w:snapToGrid/>
                <w:sz w:val="22"/>
                <w:szCs w:val="22"/>
              </w:rPr>
            </w:pPr>
          </w:p>
        </w:tc>
        <w:tc>
          <w:tcPr>
            <w:tcW w:w="288" w:type="dxa"/>
            <w:shd w:val="clear" w:color="auto" w:fill="D9E2F3"/>
          </w:tcPr>
          <w:p w:rsidR="00A673F5" w:rsidRPr="00BD21C2" w:rsidRDefault="00A673F5" w:rsidP="008A5D86">
            <w:pPr>
              <w:widowControl w:val="0"/>
              <w:autoSpaceDE w:val="0"/>
              <w:autoSpaceDN w:val="0"/>
              <w:rPr>
                <w:rFonts w:ascii="Arial" w:eastAsia="Arial" w:hAnsi="Arial" w:cs="Arial"/>
                <w:snapToGrid/>
                <w:sz w:val="22"/>
                <w:szCs w:val="22"/>
              </w:rPr>
            </w:pPr>
          </w:p>
        </w:tc>
        <w:tc>
          <w:tcPr>
            <w:tcW w:w="289" w:type="dxa"/>
            <w:shd w:val="clear" w:color="auto" w:fill="D9E2F3"/>
          </w:tcPr>
          <w:p w:rsidR="00A673F5" w:rsidRPr="00BD21C2" w:rsidRDefault="00A673F5" w:rsidP="008A5D86">
            <w:pPr>
              <w:widowControl w:val="0"/>
              <w:autoSpaceDE w:val="0"/>
              <w:autoSpaceDN w:val="0"/>
              <w:rPr>
                <w:rFonts w:ascii="Arial" w:eastAsia="Arial" w:hAnsi="Arial" w:cs="Arial"/>
                <w:snapToGrid/>
                <w:sz w:val="22"/>
                <w:szCs w:val="22"/>
              </w:rPr>
            </w:pPr>
          </w:p>
        </w:tc>
      </w:tr>
    </w:tbl>
    <w:p w:rsidR="00A673F5" w:rsidRPr="00BD21C2" w:rsidRDefault="002E4404" w:rsidP="008D31C5">
      <w:pPr>
        <w:widowControl w:val="0"/>
        <w:tabs>
          <w:tab w:val="left" w:pos="7751"/>
        </w:tabs>
        <w:autoSpaceDE w:val="0"/>
        <w:autoSpaceDN w:val="0"/>
        <w:spacing w:before="14"/>
        <w:rPr>
          <w:rFonts w:ascii="Arial" w:eastAsia="Arial" w:hAnsi="Arial" w:cs="Arial"/>
          <w:b/>
          <w:snapToGrid/>
          <w:sz w:val="18"/>
          <w:szCs w:val="22"/>
        </w:rPr>
      </w:pPr>
      <w:r>
        <w:rPr>
          <w:rFonts w:ascii="Arial" w:eastAsia="Arial" w:hAnsi="Arial" w:cs="Arial"/>
          <w:snapToGrid/>
          <w:sz w:val="22"/>
          <w:szCs w:val="22"/>
        </w:rPr>
        <w:pict>
          <v:group id="_x0000_s1248" style="position:absolute;margin-left:35.4pt;margin-top:11.45pt;width:541.25pt;height:36.65pt;z-index:-251659264;mso-position-horizontal-relative:page;mso-position-vertical-relative:text" coordorigin="708,229" coordsize="10825,733">
            <v:shape id="_x0000_s1249" style="position:absolute;left:8352;top:234;width:2880;height:720" coordorigin="8352,234" coordsize="2880,720" o:spt="100" adj="0,,0" path="m8352,434r2880,l11232,234r-2880,l8352,434xm8352,954r288,l8640,474r-288,l8352,954xm8640,954r288,l8928,474r-288,l8640,954xm9214,954r288,l9502,474r-288,l9214,954xm9504,954r288,l9792,474r-288,l9504,954xm9790,954r288,l10078,474r-288,l9790,954xm10078,954r288,l10366,474r-288,l10078,954xm10366,954r288,l10654,474r-288,l10366,954xm10654,954r288,l10942,474r-288,l10654,954xm10944,954r288,l11232,474r-288,l10944,954xe" fillcolor="#d9e2f3" strokeweight=".5pt">
              <v:stroke joinstyle="round"/>
              <v:formulas/>
              <v:path arrowok="t" o:connecttype="segments"/>
            </v:shape>
            <v:line id="_x0000_s1250" style="position:absolute" from="715,954" to="11525,954"/>
            <v:shape id="_x0000_s1251" type="#_x0000_t202" style="position:absolute;left:8352;top:234;width:2880;height:220" fillcolor="#d9e2f3" stroked="f">
              <v:textbox style="mso-next-textbox:#_x0000_s1251" inset="0,0,0,0">
                <w:txbxContent>
                  <w:p w:rsidR="0052146C" w:rsidRDefault="0052146C" w:rsidP="00A673F5">
                    <w:pPr>
                      <w:spacing w:before="8"/>
                      <w:ind w:left="80"/>
                      <w:rPr>
                        <w:b/>
                        <w:sz w:val="14"/>
                      </w:rPr>
                    </w:pPr>
                    <w:r>
                      <w:rPr>
                        <w:b/>
                        <w:sz w:val="14"/>
                      </w:rPr>
                      <w:t>Employer identification number</w:t>
                    </w:r>
                  </w:p>
                </w:txbxContent>
              </v:textbox>
            </v:shape>
            <v:shape id="_x0000_s1252" type="#_x0000_t202" style="position:absolute;left:8928;top:454;width:287;height:500" fillcolor="#c6d9f1" stroked="f">
              <v:textbox style="mso-next-textbox:#_x0000_s1252" inset="0,0,0,0">
                <w:txbxContent>
                  <w:p w:rsidR="0052146C" w:rsidRDefault="0052146C" w:rsidP="008D1627">
                    <w:pPr>
                      <w:shd w:val="clear" w:color="auto" w:fill="D9E2F3"/>
                      <w:spacing w:before="3"/>
                      <w:rPr>
                        <w:sz w:val="14"/>
                      </w:rPr>
                    </w:pPr>
                  </w:p>
                  <w:p w:rsidR="0052146C" w:rsidRDefault="0052146C" w:rsidP="008D1627">
                    <w:pPr>
                      <w:shd w:val="clear" w:color="auto" w:fill="D9E2F3"/>
                      <w:rPr>
                        <w:b/>
                        <w:sz w:val="16"/>
                      </w:rPr>
                    </w:pPr>
                    <w:r>
                      <w:rPr>
                        <w:b/>
                        <w:sz w:val="16"/>
                      </w:rPr>
                      <w:t>-</w:t>
                    </w:r>
                  </w:p>
                </w:txbxContent>
              </v:textbox>
            </v:shape>
            <w10:wrap anchorx="page"/>
          </v:group>
        </w:pict>
      </w:r>
      <w:r w:rsidR="00A673F5" w:rsidRPr="00BD21C2">
        <w:rPr>
          <w:rFonts w:ascii="Arial" w:eastAsia="Arial" w:hAnsi="Arial" w:cs="Arial"/>
          <w:snapToGrid/>
          <w:position w:val="1"/>
          <w:sz w:val="16"/>
          <w:szCs w:val="22"/>
        </w:rPr>
        <w:tab/>
      </w:r>
      <w:r w:rsidR="00A673F5" w:rsidRPr="00BD21C2">
        <w:rPr>
          <w:rFonts w:ascii="Arial" w:eastAsia="Arial" w:hAnsi="Arial" w:cs="Arial"/>
          <w:b/>
          <w:snapToGrid/>
          <w:sz w:val="18"/>
          <w:szCs w:val="22"/>
        </w:rPr>
        <w:t>or</w:t>
      </w:r>
    </w:p>
    <w:p w:rsidR="00A673F5" w:rsidRPr="00BD21C2" w:rsidRDefault="00A673F5" w:rsidP="00A673F5">
      <w:pPr>
        <w:widowControl w:val="0"/>
        <w:autoSpaceDE w:val="0"/>
        <w:autoSpaceDN w:val="0"/>
        <w:spacing w:before="43" w:line="180" w:lineRule="exact"/>
        <w:ind w:left="120" w:right="3678"/>
        <w:rPr>
          <w:rFonts w:ascii="Arial" w:eastAsia="Arial" w:hAnsi="Arial" w:cs="Arial"/>
          <w:snapToGrid/>
          <w:sz w:val="16"/>
          <w:szCs w:val="22"/>
        </w:rPr>
      </w:pPr>
      <w:r w:rsidRPr="00BD21C2">
        <w:rPr>
          <w:rFonts w:ascii="Arial" w:eastAsia="Arial" w:hAnsi="Arial" w:cs="Arial"/>
          <w:b/>
          <w:snapToGrid/>
          <w:sz w:val="16"/>
          <w:szCs w:val="22"/>
        </w:rPr>
        <w:t xml:space="preserve">Note: </w:t>
      </w:r>
      <w:r w:rsidRPr="00BD21C2">
        <w:rPr>
          <w:rFonts w:ascii="Arial" w:eastAsia="Arial" w:hAnsi="Arial" w:cs="Arial"/>
          <w:snapToGrid/>
          <w:sz w:val="16"/>
          <w:szCs w:val="22"/>
        </w:rPr>
        <w:t xml:space="preserve">If the account is in more than one name, see the instructions for line 1. Also see </w:t>
      </w:r>
      <w:r w:rsidRPr="00BD21C2">
        <w:rPr>
          <w:rFonts w:ascii="Arial" w:eastAsia="Arial" w:hAnsi="Arial" w:cs="Arial"/>
          <w:i/>
          <w:snapToGrid/>
          <w:sz w:val="16"/>
          <w:szCs w:val="22"/>
        </w:rPr>
        <w:t xml:space="preserve">What Name and Number To Give the Requester </w:t>
      </w:r>
      <w:r w:rsidRPr="00BD21C2">
        <w:rPr>
          <w:rFonts w:ascii="Arial" w:eastAsia="Arial" w:hAnsi="Arial" w:cs="Arial"/>
          <w:snapToGrid/>
          <w:sz w:val="16"/>
          <w:szCs w:val="22"/>
        </w:rPr>
        <w:t>for guidelines on whose number to enter.</w:t>
      </w:r>
    </w:p>
    <w:p w:rsidR="00A673F5" w:rsidRPr="00BD21C2" w:rsidRDefault="00A673F5" w:rsidP="00A673F5">
      <w:pPr>
        <w:widowControl w:val="0"/>
        <w:autoSpaceDE w:val="0"/>
        <w:autoSpaceDN w:val="0"/>
        <w:spacing w:before="10"/>
        <w:rPr>
          <w:rFonts w:ascii="Arial" w:eastAsia="Arial" w:hAnsi="Arial" w:cs="Arial"/>
          <w:snapToGrid/>
          <w:sz w:val="18"/>
          <w:szCs w:val="16"/>
        </w:rPr>
      </w:pPr>
    </w:p>
    <w:p w:rsidR="00A673F5" w:rsidRPr="00BD21C2" w:rsidRDefault="00A673F5" w:rsidP="00A673F5">
      <w:pPr>
        <w:widowControl w:val="0"/>
        <w:tabs>
          <w:tab w:val="left" w:pos="1219"/>
        </w:tabs>
        <w:autoSpaceDE w:val="0"/>
        <w:autoSpaceDN w:val="0"/>
        <w:spacing w:before="108" w:after="10"/>
        <w:ind w:left="120"/>
        <w:outlineLvl w:val="3"/>
        <w:rPr>
          <w:rFonts w:ascii="Arial" w:eastAsia="Arial" w:hAnsi="Arial" w:cs="Arial"/>
          <w:b/>
          <w:bCs/>
          <w:snapToGrid/>
          <w:sz w:val="20"/>
        </w:rPr>
      </w:pPr>
      <w:r w:rsidRPr="00BD21C2">
        <w:rPr>
          <w:rFonts w:ascii="Arial" w:eastAsia="Arial" w:hAnsi="Arial" w:cs="Arial"/>
          <w:b/>
          <w:bCs/>
          <w:snapToGrid/>
          <w:color w:val="FFFFFF"/>
          <w:spacing w:val="19"/>
          <w:sz w:val="20"/>
          <w:shd w:val="clear" w:color="auto" w:fill="000000"/>
        </w:rPr>
        <w:t xml:space="preserve"> </w:t>
      </w:r>
      <w:r w:rsidRPr="00BD21C2">
        <w:rPr>
          <w:rFonts w:ascii="Arial" w:eastAsia="Arial" w:hAnsi="Arial" w:cs="Arial"/>
          <w:b/>
          <w:bCs/>
          <w:snapToGrid/>
          <w:color w:val="FFFFFF"/>
          <w:w w:val="105"/>
          <w:sz w:val="20"/>
          <w:shd w:val="clear" w:color="auto" w:fill="000000"/>
        </w:rPr>
        <w:t>Part</w:t>
      </w:r>
      <w:r w:rsidRPr="00BD21C2">
        <w:rPr>
          <w:rFonts w:ascii="Arial" w:eastAsia="Arial" w:hAnsi="Arial" w:cs="Arial"/>
          <w:b/>
          <w:bCs/>
          <w:snapToGrid/>
          <w:color w:val="FFFFFF"/>
          <w:spacing w:val="-7"/>
          <w:w w:val="105"/>
          <w:sz w:val="20"/>
          <w:shd w:val="clear" w:color="auto" w:fill="000000"/>
        </w:rPr>
        <w:t xml:space="preserve"> </w:t>
      </w:r>
      <w:r w:rsidRPr="00BD21C2">
        <w:rPr>
          <w:rFonts w:ascii="Arial" w:eastAsia="Arial" w:hAnsi="Arial" w:cs="Arial"/>
          <w:b/>
          <w:bCs/>
          <w:snapToGrid/>
          <w:color w:val="FFFFFF"/>
          <w:w w:val="105"/>
          <w:sz w:val="20"/>
          <w:shd w:val="clear" w:color="auto" w:fill="000000"/>
        </w:rPr>
        <w:t>II</w:t>
      </w:r>
      <w:r w:rsidRPr="00BD21C2">
        <w:rPr>
          <w:rFonts w:ascii="Arial" w:eastAsia="Arial" w:hAnsi="Arial" w:cs="Arial"/>
          <w:b/>
          <w:bCs/>
          <w:snapToGrid/>
          <w:color w:val="FFFFFF"/>
          <w:w w:val="105"/>
          <w:sz w:val="20"/>
        </w:rPr>
        <w:tab/>
      </w:r>
      <w:r w:rsidRPr="00BD21C2">
        <w:rPr>
          <w:rFonts w:ascii="Arial" w:eastAsia="Arial" w:hAnsi="Arial" w:cs="Arial"/>
          <w:b/>
          <w:bCs/>
          <w:snapToGrid/>
          <w:w w:val="105"/>
          <w:sz w:val="20"/>
        </w:rPr>
        <w:t>Certification</w:t>
      </w:r>
    </w:p>
    <w:p w:rsidR="00A673F5" w:rsidRPr="00BD21C2" w:rsidRDefault="002E4404" w:rsidP="00A673F5">
      <w:pPr>
        <w:widowControl w:val="0"/>
        <w:autoSpaceDE w:val="0"/>
        <w:autoSpaceDN w:val="0"/>
        <w:spacing w:line="20" w:lineRule="exact"/>
        <w:ind w:left="110"/>
        <w:rPr>
          <w:rFonts w:ascii="Arial" w:eastAsia="Arial" w:hAnsi="Arial" w:cs="Arial"/>
          <w:snapToGrid/>
          <w:sz w:val="2"/>
          <w:szCs w:val="16"/>
        </w:rPr>
      </w:pPr>
      <w:r>
        <w:rPr>
          <w:rFonts w:ascii="Arial" w:eastAsia="Arial" w:hAnsi="Arial" w:cs="Arial"/>
          <w:snapToGrid/>
          <w:sz w:val="2"/>
          <w:szCs w:val="16"/>
        </w:rPr>
      </w:r>
      <w:r>
        <w:rPr>
          <w:rFonts w:ascii="Arial" w:eastAsia="Arial" w:hAnsi="Arial" w:cs="Arial"/>
          <w:snapToGrid/>
          <w:sz w:val="2"/>
          <w:szCs w:val="16"/>
        </w:rPr>
        <w:pict>
          <v:group id="_x0000_s1227" style="width:541pt;height:.5pt;mso-position-horizontal-relative:char;mso-position-vertical-relative:line" coordsize="10820,10">
            <v:line id="_x0000_s1228" style="position:absolute" from="5,5" to="10815,5" strokeweight=".5pt"/>
            <w10:anchorlock/>
          </v:group>
        </w:pict>
      </w:r>
    </w:p>
    <w:p w:rsidR="00A673F5" w:rsidRPr="00BD21C2" w:rsidRDefault="00A673F5" w:rsidP="00A673F5">
      <w:pPr>
        <w:widowControl w:val="0"/>
        <w:autoSpaceDE w:val="0"/>
        <w:autoSpaceDN w:val="0"/>
        <w:spacing w:before="9"/>
        <w:ind w:left="120"/>
        <w:rPr>
          <w:rFonts w:ascii="Arial" w:eastAsia="Arial" w:hAnsi="Arial" w:cs="Arial"/>
          <w:snapToGrid/>
          <w:sz w:val="16"/>
          <w:szCs w:val="16"/>
        </w:rPr>
      </w:pPr>
      <w:r w:rsidRPr="00BD21C2">
        <w:rPr>
          <w:rFonts w:ascii="Arial" w:eastAsia="Arial" w:hAnsi="Arial" w:cs="Arial"/>
          <w:snapToGrid/>
          <w:sz w:val="16"/>
          <w:szCs w:val="16"/>
        </w:rPr>
        <w:t>Under penalties of perjury, I certify that:</w:t>
      </w:r>
    </w:p>
    <w:p w:rsidR="00A673F5" w:rsidRPr="00BD21C2" w:rsidRDefault="00A673F5" w:rsidP="002C41A5">
      <w:pPr>
        <w:widowControl w:val="0"/>
        <w:numPr>
          <w:ilvl w:val="0"/>
          <w:numId w:val="15"/>
        </w:numPr>
        <w:tabs>
          <w:tab w:val="left" w:pos="298"/>
        </w:tabs>
        <w:autoSpaceDE w:val="0"/>
        <w:autoSpaceDN w:val="0"/>
        <w:spacing w:before="56"/>
        <w:ind w:hanging="180"/>
        <w:rPr>
          <w:rFonts w:ascii="Arial" w:eastAsia="Arial" w:hAnsi="Arial" w:cs="Arial"/>
          <w:snapToGrid/>
          <w:sz w:val="16"/>
          <w:szCs w:val="22"/>
        </w:rPr>
      </w:pPr>
      <w:r w:rsidRPr="00BD21C2">
        <w:rPr>
          <w:rFonts w:ascii="Arial" w:eastAsia="Arial" w:hAnsi="Arial" w:cs="Arial"/>
          <w:snapToGrid/>
          <w:sz w:val="16"/>
          <w:szCs w:val="22"/>
        </w:rPr>
        <w:t xml:space="preserve">The number shown on this form is my correct taxpayer identification number (or I am waiting for a number to be issued to me);  </w:t>
      </w:r>
      <w:r w:rsidRPr="00BD21C2">
        <w:rPr>
          <w:rFonts w:ascii="Arial" w:eastAsia="Arial" w:hAnsi="Arial" w:cs="Arial"/>
          <w:snapToGrid/>
          <w:spacing w:val="12"/>
          <w:sz w:val="16"/>
          <w:szCs w:val="22"/>
        </w:rPr>
        <w:t xml:space="preserve"> </w:t>
      </w:r>
      <w:r w:rsidRPr="00BD21C2">
        <w:rPr>
          <w:rFonts w:ascii="Arial" w:eastAsia="Arial" w:hAnsi="Arial" w:cs="Arial"/>
          <w:snapToGrid/>
          <w:sz w:val="16"/>
          <w:szCs w:val="22"/>
        </w:rPr>
        <w:t>and</w:t>
      </w:r>
    </w:p>
    <w:p w:rsidR="00A673F5" w:rsidRPr="00BD21C2" w:rsidRDefault="00A673F5" w:rsidP="002C41A5">
      <w:pPr>
        <w:widowControl w:val="0"/>
        <w:numPr>
          <w:ilvl w:val="0"/>
          <w:numId w:val="15"/>
        </w:numPr>
        <w:tabs>
          <w:tab w:val="left" w:pos="298"/>
        </w:tabs>
        <w:autoSpaceDE w:val="0"/>
        <w:autoSpaceDN w:val="0"/>
        <w:spacing w:before="17" w:line="180" w:lineRule="exact"/>
        <w:ind w:right="790" w:hanging="180"/>
        <w:rPr>
          <w:rFonts w:ascii="Arial" w:eastAsia="Arial" w:hAnsi="Arial" w:cs="Arial"/>
          <w:snapToGrid/>
          <w:sz w:val="16"/>
          <w:szCs w:val="22"/>
        </w:rPr>
      </w:pPr>
      <w:r w:rsidRPr="00BD21C2">
        <w:rPr>
          <w:rFonts w:ascii="Arial" w:eastAsia="Arial" w:hAnsi="Arial" w:cs="Arial"/>
          <w:snapToGrid/>
          <w:sz w:val="16"/>
          <w:szCs w:val="22"/>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rsidR="00A673F5" w:rsidRPr="00BD21C2" w:rsidRDefault="00A673F5" w:rsidP="002C41A5">
      <w:pPr>
        <w:widowControl w:val="0"/>
        <w:numPr>
          <w:ilvl w:val="0"/>
          <w:numId w:val="15"/>
        </w:numPr>
        <w:tabs>
          <w:tab w:val="left" w:pos="298"/>
        </w:tabs>
        <w:autoSpaceDE w:val="0"/>
        <w:autoSpaceDN w:val="0"/>
        <w:spacing w:before="71"/>
        <w:ind w:left="297" w:hanging="177"/>
        <w:rPr>
          <w:rFonts w:ascii="Arial" w:eastAsia="Arial" w:hAnsi="Arial" w:cs="Arial"/>
          <w:snapToGrid/>
          <w:sz w:val="16"/>
          <w:szCs w:val="22"/>
        </w:rPr>
      </w:pPr>
      <w:r w:rsidRPr="00BD21C2">
        <w:rPr>
          <w:rFonts w:ascii="Arial" w:eastAsia="Arial" w:hAnsi="Arial" w:cs="Arial"/>
          <w:snapToGrid/>
          <w:sz w:val="16"/>
          <w:szCs w:val="22"/>
        </w:rPr>
        <w:t>I am a U.S. citizen or other U.S. person (defined below);</w:t>
      </w:r>
      <w:r w:rsidRPr="00BD21C2">
        <w:rPr>
          <w:rFonts w:ascii="Arial" w:eastAsia="Arial" w:hAnsi="Arial" w:cs="Arial"/>
          <w:snapToGrid/>
          <w:spacing w:val="6"/>
          <w:sz w:val="16"/>
          <w:szCs w:val="22"/>
        </w:rPr>
        <w:t xml:space="preserve"> </w:t>
      </w:r>
      <w:r w:rsidRPr="00BD21C2">
        <w:rPr>
          <w:rFonts w:ascii="Arial" w:eastAsia="Arial" w:hAnsi="Arial" w:cs="Arial"/>
          <w:snapToGrid/>
          <w:sz w:val="16"/>
          <w:szCs w:val="22"/>
        </w:rPr>
        <w:t>and</w:t>
      </w:r>
    </w:p>
    <w:p w:rsidR="00A673F5" w:rsidRPr="00BD21C2" w:rsidRDefault="00A673F5" w:rsidP="002C41A5">
      <w:pPr>
        <w:widowControl w:val="0"/>
        <w:numPr>
          <w:ilvl w:val="0"/>
          <w:numId w:val="15"/>
        </w:numPr>
        <w:tabs>
          <w:tab w:val="left" w:pos="298"/>
        </w:tabs>
        <w:autoSpaceDE w:val="0"/>
        <w:autoSpaceDN w:val="0"/>
        <w:spacing w:before="56"/>
        <w:ind w:left="297" w:hanging="177"/>
        <w:rPr>
          <w:rFonts w:ascii="Arial" w:eastAsia="Arial" w:hAnsi="Arial" w:cs="Arial"/>
          <w:snapToGrid/>
          <w:sz w:val="16"/>
          <w:szCs w:val="22"/>
        </w:rPr>
      </w:pPr>
      <w:r w:rsidRPr="00BD21C2">
        <w:rPr>
          <w:rFonts w:ascii="Arial" w:eastAsia="Arial" w:hAnsi="Arial" w:cs="Arial"/>
          <w:snapToGrid/>
          <w:sz w:val="16"/>
          <w:szCs w:val="22"/>
        </w:rPr>
        <w:t>The FATCA code(s) entered on this form (if any) indicating that I am exempt from FATCA reporting is</w:t>
      </w:r>
      <w:r w:rsidRPr="00BD21C2">
        <w:rPr>
          <w:rFonts w:ascii="Arial" w:eastAsia="Arial" w:hAnsi="Arial" w:cs="Arial"/>
          <w:snapToGrid/>
          <w:spacing w:val="15"/>
          <w:sz w:val="16"/>
          <w:szCs w:val="22"/>
        </w:rPr>
        <w:t xml:space="preserve"> </w:t>
      </w:r>
      <w:r w:rsidRPr="00BD21C2">
        <w:rPr>
          <w:rFonts w:ascii="Arial" w:eastAsia="Arial" w:hAnsi="Arial" w:cs="Arial"/>
          <w:snapToGrid/>
          <w:sz w:val="16"/>
          <w:szCs w:val="22"/>
        </w:rPr>
        <w:t>correct.</w:t>
      </w:r>
    </w:p>
    <w:p w:rsidR="00A673F5" w:rsidRPr="00BD21C2" w:rsidRDefault="00A673F5" w:rsidP="00A673F5">
      <w:pPr>
        <w:widowControl w:val="0"/>
        <w:autoSpaceDE w:val="0"/>
        <w:autoSpaceDN w:val="0"/>
        <w:spacing w:before="67" w:after="100" w:line="180" w:lineRule="exact"/>
        <w:ind w:left="120" w:right="586"/>
        <w:rPr>
          <w:rFonts w:ascii="Arial" w:eastAsia="Arial" w:hAnsi="Arial" w:cs="Arial"/>
          <w:snapToGrid/>
          <w:sz w:val="16"/>
          <w:szCs w:val="16"/>
        </w:rPr>
      </w:pPr>
      <w:r w:rsidRPr="00BD21C2">
        <w:rPr>
          <w:rFonts w:ascii="Arial" w:eastAsia="Arial" w:hAnsi="Arial" w:cs="Arial"/>
          <w:b/>
          <w:snapToGrid/>
          <w:sz w:val="16"/>
          <w:szCs w:val="16"/>
        </w:rPr>
        <w:t>Certification</w:t>
      </w:r>
      <w:r w:rsidRPr="00BD21C2">
        <w:rPr>
          <w:rFonts w:ascii="Arial" w:eastAsia="Arial" w:hAnsi="Arial" w:cs="Arial"/>
          <w:b/>
          <w:snapToGrid/>
          <w:spacing w:val="-19"/>
          <w:sz w:val="16"/>
          <w:szCs w:val="16"/>
        </w:rPr>
        <w:t xml:space="preserve"> </w:t>
      </w:r>
      <w:r w:rsidRPr="00BD21C2">
        <w:rPr>
          <w:rFonts w:ascii="Arial" w:eastAsia="Arial" w:hAnsi="Arial" w:cs="Arial"/>
          <w:b/>
          <w:snapToGrid/>
          <w:sz w:val="16"/>
          <w:szCs w:val="16"/>
        </w:rPr>
        <w:t>instructions.</w:t>
      </w:r>
      <w:r w:rsidRPr="00BD21C2">
        <w:rPr>
          <w:rFonts w:ascii="Arial" w:eastAsia="Arial" w:hAnsi="Arial" w:cs="Arial"/>
          <w:b/>
          <w:snapToGrid/>
          <w:spacing w:val="-19"/>
          <w:sz w:val="16"/>
          <w:szCs w:val="16"/>
        </w:rPr>
        <w:t xml:space="preserve"> </w:t>
      </w:r>
      <w:r w:rsidRPr="00BD21C2">
        <w:rPr>
          <w:rFonts w:ascii="Arial" w:eastAsia="Arial" w:hAnsi="Arial" w:cs="Arial"/>
          <w:snapToGrid/>
          <w:sz w:val="16"/>
          <w:szCs w:val="16"/>
        </w:rPr>
        <w:t>You</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must</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cross</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out</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item</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2</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above</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if</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you</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have</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been</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notified</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by</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the</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IRS</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that</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you</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are</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currently</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subject</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to</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backup</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withholding</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because you have failed to report all interest and dividends on your tax return. For real estate transactions, item 2 does not apply. For mortgage interest paid, acquisition</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or</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abandonment</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of</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secured</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property,</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cancellation</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of</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debt,</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contributions</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to</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an</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individual</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retirement</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arrangement</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(IRA),</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and</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generally,</w:t>
      </w:r>
      <w:r w:rsidRPr="00BD21C2">
        <w:rPr>
          <w:rFonts w:ascii="Arial" w:eastAsia="Arial" w:hAnsi="Arial" w:cs="Arial"/>
          <w:snapToGrid/>
          <w:spacing w:val="-19"/>
          <w:sz w:val="16"/>
          <w:szCs w:val="16"/>
        </w:rPr>
        <w:t xml:space="preserve"> </w:t>
      </w:r>
      <w:r w:rsidRPr="00BD21C2">
        <w:rPr>
          <w:rFonts w:ascii="Arial" w:eastAsia="Arial" w:hAnsi="Arial" w:cs="Arial"/>
          <w:snapToGrid/>
          <w:sz w:val="16"/>
          <w:szCs w:val="16"/>
        </w:rPr>
        <w:t>payments other</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than</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interest</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and</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dividends,</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you</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are</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not</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required</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to</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sign</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the</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certification,</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but</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you</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must</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provide</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your</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correct</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TIN.</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See</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the</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instructions</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for</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Part</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II,</w:t>
      </w:r>
      <w:r w:rsidRPr="00BD21C2">
        <w:rPr>
          <w:rFonts w:ascii="Arial" w:eastAsia="Arial" w:hAnsi="Arial" w:cs="Arial"/>
          <w:snapToGrid/>
          <w:spacing w:val="-17"/>
          <w:sz w:val="16"/>
          <w:szCs w:val="16"/>
        </w:rPr>
        <w:t xml:space="preserve"> </w:t>
      </w:r>
      <w:r w:rsidRPr="00BD21C2">
        <w:rPr>
          <w:rFonts w:ascii="Arial" w:eastAsia="Arial" w:hAnsi="Arial" w:cs="Arial"/>
          <w:snapToGrid/>
          <w:sz w:val="16"/>
          <w:szCs w:val="16"/>
        </w:rPr>
        <w:t>later.</w:t>
      </w:r>
    </w:p>
    <w:p w:rsidR="00A673F5" w:rsidRPr="00BD21C2" w:rsidRDefault="002E4404" w:rsidP="00A673F5">
      <w:pPr>
        <w:widowControl w:val="0"/>
        <w:autoSpaceDE w:val="0"/>
        <w:autoSpaceDN w:val="0"/>
        <w:ind w:left="107"/>
        <w:rPr>
          <w:rFonts w:ascii="Arial" w:eastAsia="Arial" w:hAnsi="Arial" w:cs="Arial"/>
          <w:snapToGrid/>
          <w:sz w:val="20"/>
          <w:szCs w:val="16"/>
        </w:rPr>
      </w:pPr>
      <w:r>
        <w:rPr>
          <w:rFonts w:ascii="Arial" w:eastAsia="Arial" w:hAnsi="Arial" w:cs="Arial"/>
          <w:snapToGrid/>
          <w:sz w:val="20"/>
          <w:szCs w:val="16"/>
        </w:rPr>
      </w:r>
      <w:r>
        <w:rPr>
          <w:rFonts w:ascii="Arial" w:eastAsia="Arial" w:hAnsi="Arial" w:cs="Arial"/>
          <w:snapToGrid/>
          <w:sz w:val="20"/>
          <w:szCs w:val="16"/>
        </w:rPr>
        <w:pict>
          <v:group id="_x0000_s1216" style="width:541.25pt;height:25.25pt;mso-position-horizontal-relative:char;mso-position-vertical-relative:line" coordsize="10825,505">
            <v:line id="_x0000_s1217" style="position:absolute" from="8,12" to="738,12" strokeweight=".5pt"/>
            <v:line id="_x0000_s1218" style="position:absolute" from="728,12" to="6930,12" strokeweight=".5pt"/>
            <v:line id="_x0000_s1219" style="position:absolute" from="8,492" to="738,492"/>
            <v:line id="_x0000_s1220" style="position:absolute" from="728,492" to="6930,492"/>
            <v:line id="_x0000_s1221" style="position:absolute" from="733,7" to="733,500" strokeweight=".5pt"/>
            <v:line id="_x0000_s1222" style="position:absolute" from="6920,12" to="10818,12" strokeweight=".5pt"/>
            <v:line id="_x0000_s1223" style="position:absolute" from="6920,492" to="10818,492"/>
            <v:shape id="_x0000_s1224" type="#_x0000_t202" style="position:absolute;left:13;width:476;height:439" fillcolor="#c6d9f1" stroked="f">
              <v:textbox style="mso-next-textbox:#_x0000_s1224" inset="0,0,0,0">
                <w:txbxContent>
                  <w:p w:rsidR="0052146C" w:rsidRDefault="0052146C" w:rsidP="00A673F5">
                    <w:pPr>
                      <w:spacing w:before="35" w:line="200" w:lineRule="exact"/>
                      <w:ind w:right="11"/>
                      <w:rPr>
                        <w:b/>
                        <w:sz w:val="20"/>
                      </w:rPr>
                    </w:pPr>
                    <w:r>
                      <w:rPr>
                        <w:b/>
                        <w:sz w:val="20"/>
                      </w:rPr>
                      <w:t>Sign Here</w:t>
                    </w:r>
                  </w:p>
                </w:txbxContent>
              </v:textbox>
            </v:shape>
            <v:shape id="_x0000_s1225" type="#_x0000_t202" style="position:absolute;left:853;top:102;width:935;height:341" fillcolor="#c6d9f1" stroked="f">
              <v:textbox style="mso-next-textbox:#_x0000_s1225" inset="0,0,0,0">
                <w:txbxContent>
                  <w:p w:rsidR="0052146C" w:rsidRDefault="0052146C" w:rsidP="00A673F5">
                    <w:pPr>
                      <w:spacing w:before="5"/>
                      <w:rPr>
                        <w:b/>
                        <w:sz w:val="14"/>
                      </w:rPr>
                    </w:pPr>
                    <w:r>
                      <w:rPr>
                        <w:b/>
                        <w:sz w:val="14"/>
                      </w:rPr>
                      <w:t>Signature of</w:t>
                    </w:r>
                  </w:p>
                  <w:p w:rsidR="0052146C" w:rsidRDefault="0052146C" w:rsidP="00A673F5">
                    <w:pPr>
                      <w:spacing w:before="4"/>
                      <w:rPr>
                        <w:rFonts w:ascii="Lucida Sans Unicode" w:hAnsi="Lucida Sans Unicode"/>
                        <w:sz w:val="10"/>
                      </w:rPr>
                    </w:pPr>
                    <w:r>
                      <w:rPr>
                        <w:b/>
                        <w:w w:val="105"/>
                        <w:sz w:val="14"/>
                      </w:rPr>
                      <w:t>U.S. person</w:t>
                    </w:r>
                    <w:r>
                      <w:rPr>
                        <w:b/>
                        <w:spacing w:val="-27"/>
                        <w:w w:val="105"/>
                        <w:sz w:val="14"/>
                      </w:rPr>
                      <w:t xml:space="preserve"> </w:t>
                    </w:r>
                    <w:r>
                      <w:rPr>
                        <w:rFonts w:ascii="Lucida Sans Unicode" w:hAnsi="Lucida Sans Unicode"/>
                        <w:w w:val="105"/>
                        <w:position w:val="3"/>
                        <w:sz w:val="10"/>
                      </w:rPr>
                      <w:t>▶</w:t>
                    </w:r>
                  </w:p>
                </w:txbxContent>
              </v:textbox>
            </v:shape>
            <v:shape id="_x0000_s1226" type="#_x0000_t202" style="position:absolute;left:7045;top:276;width:473;height:167" filled="f" stroked="f">
              <v:textbox style="mso-next-textbox:#_x0000_s1226" inset="0,0,0,0">
                <w:txbxContent>
                  <w:p w:rsidR="0052146C" w:rsidRDefault="0052146C" w:rsidP="00A673F5">
                    <w:pPr>
                      <w:spacing w:line="166" w:lineRule="exact"/>
                      <w:rPr>
                        <w:rFonts w:ascii="Lucida Sans Unicode" w:hAnsi="Lucida Sans Unicode"/>
                        <w:sz w:val="10"/>
                      </w:rPr>
                    </w:pPr>
                    <w:r>
                      <w:rPr>
                        <w:b/>
                        <w:w w:val="110"/>
                        <w:sz w:val="14"/>
                      </w:rPr>
                      <w:t xml:space="preserve">Date </w:t>
                    </w:r>
                    <w:r>
                      <w:rPr>
                        <w:rFonts w:ascii="Lucida Sans Unicode" w:hAnsi="Lucida Sans Unicode"/>
                        <w:w w:val="110"/>
                        <w:position w:val="3"/>
                        <w:sz w:val="10"/>
                      </w:rPr>
                      <w:t>▶</w:t>
                    </w:r>
                  </w:p>
                </w:txbxContent>
              </v:textbox>
            </v:shape>
            <w10:anchorlock/>
          </v:group>
        </w:pict>
      </w:r>
    </w:p>
    <w:p w:rsidR="00A673F5" w:rsidRPr="00BD21C2" w:rsidRDefault="00A673F5" w:rsidP="00A673F5">
      <w:pPr>
        <w:widowControl w:val="0"/>
        <w:autoSpaceDE w:val="0"/>
        <w:autoSpaceDN w:val="0"/>
        <w:rPr>
          <w:rFonts w:ascii="Arial" w:eastAsia="Arial" w:hAnsi="Arial" w:cs="Arial"/>
          <w:snapToGrid/>
          <w:sz w:val="20"/>
          <w:szCs w:val="22"/>
        </w:rPr>
        <w:sectPr w:rsidR="00A673F5" w:rsidRPr="00BD21C2" w:rsidSect="00E03607">
          <w:pgSz w:w="12240" w:h="15840" w:code="1"/>
          <w:pgMar w:top="144" w:right="1440" w:bottom="0" w:left="1440" w:header="864" w:footer="144" w:gutter="0"/>
          <w:pgNumType w:start="7"/>
          <w:cols w:space="720"/>
        </w:sectPr>
      </w:pPr>
    </w:p>
    <w:p w:rsidR="00A673F5" w:rsidRPr="00B873DD" w:rsidRDefault="00A673F5" w:rsidP="002C41A5">
      <w:pPr>
        <w:widowControl w:val="0"/>
        <w:numPr>
          <w:ilvl w:val="0"/>
          <w:numId w:val="13"/>
        </w:numPr>
        <w:autoSpaceDE w:val="0"/>
        <w:autoSpaceDN w:val="0"/>
        <w:spacing w:before="59"/>
        <w:ind w:left="120" w:firstLine="0"/>
        <w:outlineLvl w:val="0"/>
        <w:rPr>
          <w:rFonts w:ascii="Arial" w:eastAsia="Arial" w:hAnsi="Arial" w:cs="Arial"/>
          <w:b/>
          <w:bCs/>
          <w:snapToGrid/>
          <w:sz w:val="12"/>
          <w:szCs w:val="12"/>
        </w:rPr>
      </w:pPr>
      <w:r w:rsidRPr="00B873DD">
        <w:rPr>
          <w:rFonts w:ascii="Arial" w:eastAsia="Arial" w:hAnsi="Arial" w:cs="Arial"/>
          <w:b/>
          <w:bCs/>
          <w:snapToGrid/>
          <w:sz w:val="12"/>
          <w:szCs w:val="12"/>
        </w:rPr>
        <w:t>General Instructions</w:t>
      </w:r>
    </w:p>
    <w:p w:rsidR="00A673F5" w:rsidRPr="00B873DD" w:rsidRDefault="00A673F5" w:rsidP="00A673F5">
      <w:pPr>
        <w:widowControl w:val="0"/>
        <w:autoSpaceDE w:val="0"/>
        <w:autoSpaceDN w:val="0"/>
        <w:spacing w:before="50" w:line="180" w:lineRule="exact"/>
        <w:ind w:left="120" w:right="156"/>
        <w:rPr>
          <w:rFonts w:ascii="Arial" w:eastAsia="Arial" w:hAnsi="Arial" w:cs="Arial"/>
          <w:snapToGrid/>
          <w:sz w:val="12"/>
          <w:szCs w:val="12"/>
        </w:rPr>
      </w:pPr>
      <w:r w:rsidRPr="00B873DD">
        <w:rPr>
          <w:rFonts w:ascii="Arial" w:eastAsia="Arial" w:hAnsi="Arial" w:cs="Arial"/>
          <w:snapToGrid/>
          <w:sz w:val="12"/>
          <w:szCs w:val="12"/>
        </w:rPr>
        <w:t>Section references are to the Internal Revenue Code unless otherwise noted.</w:t>
      </w:r>
    </w:p>
    <w:p w:rsidR="00A673F5" w:rsidRPr="00B873DD" w:rsidRDefault="00A673F5" w:rsidP="00A673F5">
      <w:pPr>
        <w:widowControl w:val="0"/>
        <w:autoSpaceDE w:val="0"/>
        <w:autoSpaceDN w:val="0"/>
        <w:spacing w:before="59" w:line="180" w:lineRule="exact"/>
        <w:ind w:left="120" w:right="54"/>
        <w:rPr>
          <w:rFonts w:ascii="Arial" w:eastAsia="Arial" w:hAnsi="Arial" w:cs="Arial"/>
          <w:i/>
          <w:snapToGrid/>
          <w:sz w:val="12"/>
          <w:szCs w:val="12"/>
        </w:rPr>
      </w:pPr>
      <w:r w:rsidRPr="00B873DD">
        <w:rPr>
          <w:rFonts w:ascii="Arial" w:eastAsia="Arial" w:hAnsi="Arial" w:cs="Arial"/>
          <w:b/>
          <w:snapToGrid/>
          <w:sz w:val="12"/>
          <w:szCs w:val="12"/>
        </w:rPr>
        <w:t>Future developments</w:t>
      </w:r>
      <w:r w:rsidRPr="00B873DD">
        <w:rPr>
          <w:rFonts w:ascii="Arial" w:eastAsia="Arial" w:hAnsi="Arial" w:cs="Arial"/>
          <w:snapToGrid/>
          <w:sz w:val="12"/>
          <w:szCs w:val="12"/>
        </w:rPr>
        <w:t xml:space="preserve">. For the latest information about developments related to Form W-9 and its instructions, such as legislation enacted after they were published, go to  </w:t>
      </w:r>
      <w:hyperlink r:id="rId25">
        <w:r w:rsidRPr="00B873DD">
          <w:rPr>
            <w:rFonts w:ascii="Arial" w:eastAsia="Arial" w:hAnsi="Arial" w:cs="Arial"/>
            <w:i/>
            <w:snapToGrid/>
            <w:sz w:val="12"/>
            <w:szCs w:val="12"/>
          </w:rPr>
          <w:t>www.irs.gov/FormW9.</w:t>
        </w:r>
      </w:hyperlink>
    </w:p>
    <w:p w:rsidR="00A673F5" w:rsidRPr="00B873DD" w:rsidRDefault="00A673F5" w:rsidP="00A673F5">
      <w:pPr>
        <w:widowControl w:val="0"/>
        <w:autoSpaceDE w:val="0"/>
        <w:autoSpaceDN w:val="0"/>
        <w:spacing w:before="95"/>
        <w:ind w:left="120"/>
        <w:outlineLvl w:val="1"/>
        <w:rPr>
          <w:rFonts w:ascii="Arial" w:eastAsia="Arial" w:hAnsi="Arial" w:cs="Arial"/>
          <w:b/>
          <w:bCs/>
          <w:snapToGrid/>
          <w:sz w:val="12"/>
          <w:szCs w:val="12"/>
        </w:rPr>
      </w:pPr>
      <w:r w:rsidRPr="00B873DD">
        <w:rPr>
          <w:rFonts w:ascii="Arial" w:eastAsia="Arial" w:hAnsi="Arial" w:cs="Arial"/>
          <w:b/>
          <w:bCs/>
          <w:snapToGrid/>
          <w:sz w:val="12"/>
          <w:szCs w:val="12"/>
        </w:rPr>
        <w:t>Purpose of Form</w:t>
      </w:r>
    </w:p>
    <w:p w:rsidR="00A673F5" w:rsidRPr="00B873DD" w:rsidRDefault="00A673F5" w:rsidP="00A673F5">
      <w:pPr>
        <w:widowControl w:val="0"/>
        <w:autoSpaceDE w:val="0"/>
        <w:autoSpaceDN w:val="0"/>
        <w:spacing w:before="67" w:line="180" w:lineRule="exact"/>
        <w:ind w:left="120"/>
        <w:rPr>
          <w:rFonts w:ascii="Arial" w:eastAsia="Arial" w:hAnsi="Arial" w:cs="Arial"/>
          <w:snapToGrid/>
          <w:sz w:val="12"/>
          <w:szCs w:val="12"/>
        </w:rPr>
      </w:pPr>
      <w:r w:rsidRPr="00B873DD">
        <w:rPr>
          <w:rFonts w:ascii="Arial" w:eastAsia="Arial" w:hAnsi="Arial" w:cs="Arial"/>
          <w:snapToGrid/>
          <w:sz w:val="12"/>
          <w:szCs w:val="12"/>
        </w:rPr>
        <w:t>An individual or entity (Form W-9 requester) who is required to file an information return with the IRS must obtain your correct taxpayer identification number (TIN) which may be your social security number (SSN), individual taxpayer identification number (ITIN), adoption taxpayer identification number (ATIN), or employer identification number (EIN), to report on an information return the amount paid to you,</w:t>
      </w:r>
      <w:r w:rsidRPr="00B873DD">
        <w:rPr>
          <w:rFonts w:ascii="Arial" w:eastAsia="Arial" w:hAnsi="Arial" w:cs="Arial"/>
          <w:snapToGrid/>
          <w:spacing w:val="39"/>
          <w:sz w:val="12"/>
          <w:szCs w:val="12"/>
        </w:rPr>
        <w:t xml:space="preserve"> </w:t>
      </w:r>
      <w:r w:rsidRPr="00B873DD">
        <w:rPr>
          <w:rFonts w:ascii="Arial" w:eastAsia="Arial" w:hAnsi="Arial" w:cs="Arial"/>
          <w:snapToGrid/>
          <w:sz w:val="12"/>
          <w:szCs w:val="12"/>
        </w:rPr>
        <w:t>or</w:t>
      </w:r>
      <w:r w:rsidRPr="00B873DD">
        <w:rPr>
          <w:rFonts w:ascii="Arial" w:eastAsia="Arial" w:hAnsi="Arial" w:cs="Arial"/>
          <w:snapToGrid/>
          <w:spacing w:val="3"/>
          <w:sz w:val="12"/>
          <w:szCs w:val="12"/>
        </w:rPr>
        <w:t xml:space="preserve"> </w:t>
      </w:r>
      <w:r w:rsidRPr="00B873DD">
        <w:rPr>
          <w:rFonts w:ascii="Arial" w:eastAsia="Arial" w:hAnsi="Arial" w:cs="Arial"/>
          <w:snapToGrid/>
          <w:sz w:val="12"/>
          <w:szCs w:val="12"/>
        </w:rPr>
        <w:t>other</w:t>
      </w:r>
      <w:r w:rsidRPr="00B873DD">
        <w:rPr>
          <w:rFonts w:ascii="Arial" w:eastAsia="Arial" w:hAnsi="Arial" w:cs="Arial"/>
          <w:snapToGrid/>
          <w:w w:val="101"/>
          <w:sz w:val="12"/>
          <w:szCs w:val="12"/>
        </w:rPr>
        <w:t xml:space="preserve"> </w:t>
      </w:r>
      <w:r w:rsidRPr="00B873DD">
        <w:rPr>
          <w:rFonts w:ascii="Arial" w:eastAsia="Arial" w:hAnsi="Arial" w:cs="Arial"/>
          <w:snapToGrid/>
          <w:sz w:val="12"/>
          <w:szCs w:val="12"/>
        </w:rPr>
        <w:t>amount reportable on an information return. Examples of information returns include, but are not limited to, the</w:t>
      </w:r>
      <w:r w:rsidRPr="00B873DD">
        <w:rPr>
          <w:rFonts w:ascii="Arial" w:eastAsia="Arial" w:hAnsi="Arial" w:cs="Arial"/>
          <w:snapToGrid/>
          <w:spacing w:val="22"/>
          <w:sz w:val="12"/>
          <w:szCs w:val="12"/>
        </w:rPr>
        <w:t xml:space="preserve"> </w:t>
      </w:r>
      <w:r w:rsidRPr="00B873DD">
        <w:rPr>
          <w:rFonts w:ascii="Arial" w:eastAsia="Arial" w:hAnsi="Arial" w:cs="Arial"/>
          <w:snapToGrid/>
          <w:sz w:val="12"/>
          <w:szCs w:val="12"/>
        </w:rPr>
        <w:t>following.</w:t>
      </w:r>
    </w:p>
    <w:p w:rsidR="00A673F5" w:rsidRPr="00B873DD" w:rsidRDefault="00A673F5" w:rsidP="002C41A5">
      <w:pPr>
        <w:widowControl w:val="0"/>
        <w:numPr>
          <w:ilvl w:val="0"/>
          <w:numId w:val="14"/>
        </w:numPr>
        <w:tabs>
          <w:tab w:val="left" w:pos="245"/>
        </w:tabs>
        <w:autoSpaceDE w:val="0"/>
        <w:autoSpaceDN w:val="0"/>
        <w:spacing w:before="33"/>
        <w:ind w:firstLine="0"/>
        <w:rPr>
          <w:rFonts w:ascii="Arial" w:eastAsia="Arial" w:hAnsi="Arial" w:cs="Arial"/>
          <w:snapToGrid/>
          <w:sz w:val="12"/>
          <w:szCs w:val="12"/>
        </w:rPr>
      </w:pPr>
      <w:r w:rsidRPr="00B873DD">
        <w:rPr>
          <w:rFonts w:ascii="Arial" w:eastAsia="Arial" w:hAnsi="Arial" w:cs="Arial"/>
          <w:snapToGrid/>
          <w:sz w:val="12"/>
          <w:szCs w:val="12"/>
        </w:rPr>
        <w:t>Form 1099-INT (interest earned or</w:t>
      </w:r>
      <w:r w:rsidRPr="00B873DD">
        <w:rPr>
          <w:rFonts w:ascii="Arial" w:eastAsia="Arial" w:hAnsi="Arial" w:cs="Arial"/>
          <w:snapToGrid/>
          <w:spacing w:val="-10"/>
          <w:sz w:val="12"/>
          <w:szCs w:val="12"/>
        </w:rPr>
        <w:t xml:space="preserve"> </w:t>
      </w:r>
      <w:r w:rsidRPr="00B873DD">
        <w:rPr>
          <w:rFonts w:ascii="Arial" w:eastAsia="Arial" w:hAnsi="Arial" w:cs="Arial"/>
          <w:snapToGrid/>
          <w:sz w:val="12"/>
          <w:szCs w:val="12"/>
        </w:rPr>
        <w:t>paid)</w:t>
      </w:r>
    </w:p>
    <w:p w:rsidR="00A673F5" w:rsidRPr="00B873DD" w:rsidRDefault="00A673F5" w:rsidP="002C41A5">
      <w:pPr>
        <w:widowControl w:val="0"/>
        <w:numPr>
          <w:ilvl w:val="0"/>
          <w:numId w:val="14"/>
        </w:numPr>
        <w:tabs>
          <w:tab w:val="left" w:pos="245"/>
        </w:tabs>
        <w:autoSpaceDE w:val="0"/>
        <w:autoSpaceDN w:val="0"/>
        <w:spacing w:before="92" w:line="180" w:lineRule="exact"/>
        <w:ind w:right="1126" w:firstLine="0"/>
        <w:rPr>
          <w:rFonts w:ascii="Arial" w:eastAsia="Arial" w:hAnsi="Arial" w:cs="Arial"/>
          <w:snapToGrid/>
          <w:sz w:val="12"/>
          <w:szCs w:val="12"/>
        </w:rPr>
      </w:pPr>
      <w:r w:rsidRPr="00B873DD">
        <w:rPr>
          <w:rFonts w:ascii="Arial" w:eastAsia="Arial" w:hAnsi="Arial" w:cs="Arial"/>
          <w:snapToGrid/>
          <w:sz w:val="12"/>
          <w:szCs w:val="12"/>
        </w:rPr>
        <w:br w:type="column"/>
      </w:r>
      <w:r w:rsidRPr="00B873DD">
        <w:rPr>
          <w:rFonts w:ascii="Arial" w:eastAsia="Arial" w:hAnsi="Arial" w:cs="Arial"/>
          <w:snapToGrid/>
          <w:sz w:val="12"/>
          <w:szCs w:val="12"/>
        </w:rPr>
        <w:t>Form 1099-DIV (dividends, including those from stocks or mutual funds)</w:t>
      </w:r>
    </w:p>
    <w:p w:rsidR="00A673F5" w:rsidRPr="00B873DD" w:rsidRDefault="00A673F5" w:rsidP="002C41A5">
      <w:pPr>
        <w:widowControl w:val="0"/>
        <w:numPr>
          <w:ilvl w:val="0"/>
          <w:numId w:val="14"/>
        </w:numPr>
        <w:tabs>
          <w:tab w:val="left" w:pos="245"/>
        </w:tabs>
        <w:autoSpaceDE w:val="0"/>
        <w:autoSpaceDN w:val="0"/>
        <w:spacing w:before="71" w:line="180" w:lineRule="exact"/>
        <w:ind w:right="950" w:firstLine="0"/>
        <w:rPr>
          <w:rFonts w:ascii="Arial" w:eastAsia="Arial" w:hAnsi="Arial" w:cs="Arial"/>
          <w:snapToGrid/>
          <w:sz w:val="12"/>
          <w:szCs w:val="12"/>
        </w:rPr>
      </w:pPr>
      <w:r w:rsidRPr="00B873DD">
        <w:rPr>
          <w:rFonts w:ascii="Arial" w:eastAsia="Arial" w:hAnsi="Arial" w:cs="Arial"/>
          <w:snapToGrid/>
          <w:sz w:val="12"/>
          <w:szCs w:val="12"/>
        </w:rPr>
        <w:t>Form 1099-MISC (various types of income, prizes, awards, or gross proceeds)</w:t>
      </w:r>
    </w:p>
    <w:p w:rsidR="00A673F5" w:rsidRPr="00B873DD" w:rsidRDefault="00A673F5" w:rsidP="002C41A5">
      <w:pPr>
        <w:widowControl w:val="0"/>
        <w:numPr>
          <w:ilvl w:val="0"/>
          <w:numId w:val="14"/>
        </w:numPr>
        <w:tabs>
          <w:tab w:val="left" w:pos="245"/>
        </w:tabs>
        <w:autoSpaceDE w:val="0"/>
        <w:autoSpaceDN w:val="0"/>
        <w:spacing w:before="39" w:line="180" w:lineRule="exact"/>
        <w:ind w:right="1598" w:firstLine="0"/>
        <w:rPr>
          <w:rFonts w:ascii="Arial" w:eastAsia="Arial" w:hAnsi="Arial" w:cs="Arial"/>
          <w:snapToGrid/>
          <w:sz w:val="12"/>
          <w:szCs w:val="12"/>
        </w:rPr>
      </w:pPr>
      <w:r w:rsidRPr="00B873DD">
        <w:rPr>
          <w:rFonts w:ascii="Arial" w:eastAsia="Arial" w:hAnsi="Arial" w:cs="Arial"/>
          <w:snapToGrid/>
          <w:sz w:val="12"/>
          <w:szCs w:val="12"/>
        </w:rPr>
        <w:t>Form 1099-B (stock or mutual fund sales and certain other transactions by</w:t>
      </w:r>
      <w:r w:rsidRPr="00B873DD">
        <w:rPr>
          <w:rFonts w:ascii="Arial" w:eastAsia="Arial" w:hAnsi="Arial" w:cs="Arial"/>
          <w:snapToGrid/>
          <w:spacing w:val="17"/>
          <w:sz w:val="12"/>
          <w:szCs w:val="12"/>
        </w:rPr>
        <w:t xml:space="preserve"> </w:t>
      </w:r>
      <w:r w:rsidRPr="00B873DD">
        <w:rPr>
          <w:rFonts w:ascii="Arial" w:eastAsia="Arial" w:hAnsi="Arial" w:cs="Arial"/>
          <w:snapToGrid/>
          <w:sz w:val="12"/>
          <w:szCs w:val="12"/>
        </w:rPr>
        <w:t>brokers)</w:t>
      </w:r>
    </w:p>
    <w:p w:rsidR="00A673F5" w:rsidRPr="00B873DD" w:rsidRDefault="00A673F5" w:rsidP="002C41A5">
      <w:pPr>
        <w:widowControl w:val="0"/>
        <w:numPr>
          <w:ilvl w:val="0"/>
          <w:numId w:val="14"/>
        </w:numPr>
        <w:tabs>
          <w:tab w:val="left" w:pos="245"/>
        </w:tabs>
        <w:autoSpaceDE w:val="0"/>
        <w:autoSpaceDN w:val="0"/>
        <w:spacing w:before="33"/>
        <w:ind w:left="244" w:hanging="124"/>
        <w:rPr>
          <w:rFonts w:ascii="Arial" w:eastAsia="Arial" w:hAnsi="Arial" w:cs="Arial"/>
          <w:snapToGrid/>
          <w:sz w:val="12"/>
          <w:szCs w:val="12"/>
        </w:rPr>
      </w:pPr>
      <w:r w:rsidRPr="00B873DD">
        <w:rPr>
          <w:rFonts w:ascii="Arial" w:eastAsia="Arial" w:hAnsi="Arial" w:cs="Arial"/>
          <w:snapToGrid/>
          <w:sz w:val="12"/>
          <w:szCs w:val="12"/>
        </w:rPr>
        <w:t>Form 1099-S (proceeds from real estate</w:t>
      </w:r>
      <w:r w:rsidRPr="00B873DD">
        <w:rPr>
          <w:rFonts w:ascii="Arial" w:eastAsia="Arial" w:hAnsi="Arial" w:cs="Arial"/>
          <w:snapToGrid/>
          <w:spacing w:val="16"/>
          <w:sz w:val="12"/>
          <w:szCs w:val="12"/>
        </w:rPr>
        <w:t xml:space="preserve"> </w:t>
      </w:r>
      <w:r w:rsidRPr="00B873DD">
        <w:rPr>
          <w:rFonts w:ascii="Arial" w:eastAsia="Arial" w:hAnsi="Arial" w:cs="Arial"/>
          <w:snapToGrid/>
          <w:sz w:val="12"/>
          <w:szCs w:val="12"/>
        </w:rPr>
        <w:t>transactions)</w:t>
      </w:r>
    </w:p>
    <w:p w:rsidR="00A673F5" w:rsidRPr="00B873DD" w:rsidRDefault="00A673F5" w:rsidP="002C41A5">
      <w:pPr>
        <w:widowControl w:val="0"/>
        <w:numPr>
          <w:ilvl w:val="0"/>
          <w:numId w:val="14"/>
        </w:numPr>
        <w:tabs>
          <w:tab w:val="left" w:pos="245"/>
        </w:tabs>
        <w:autoSpaceDE w:val="0"/>
        <w:autoSpaceDN w:val="0"/>
        <w:spacing w:before="35"/>
        <w:ind w:left="244" w:hanging="124"/>
        <w:rPr>
          <w:rFonts w:ascii="Arial" w:eastAsia="Arial" w:hAnsi="Arial" w:cs="Arial"/>
          <w:snapToGrid/>
          <w:sz w:val="12"/>
          <w:szCs w:val="12"/>
        </w:rPr>
      </w:pPr>
      <w:r w:rsidRPr="00B873DD">
        <w:rPr>
          <w:rFonts w:ascii="Arial" w:eastAsia="Arial" w:hAnsi="Arial" w:cs="Arial"/>
          <w:snapToGrid/>
          <w:sz w:val="12"/>
          <w:szCs w:val="12"/>
        </w:rPr>
        <w:t>Form 1099-K (merchant card and third party network</w:t>
      </w:r>
      <w:r w:rsidRPr="00B873DD">
        <w:rPr>
          <w:rFonts w:ascii="Arial" w:eastAsia="Arial" w:hAnsi="Arial" w:cs="Arial"/>
          <w:snapToGrid/>
          <w:spacing w:val="10"/>
          <w:sz w:val="12"/>
          <w:szCs w:val="12"/>
        </w:rPr>
        <w:t xml:space="preserve"> </w:t>
      </w:r>
      <w:r w:rsidRPr="00B873DD">
        <w:rPr>
          <w:rFonts w:ascii="Arial" w:eastAsia="Arial" w:hAnsi="Arial" w:cs="Arial"/>
          <w:snapToGrid/>
          <w:sz w:val="12"/>
          <w:szCs w:val="12"/>
        </w:rPr>
        <w:t>transactions)</w:t>
      </w:r>
    </w:p>
    <w:p w:rsidR="00A673F5" w:rsidRPr="00B873DD" w:rsidRDefault="00A673F5" w:rsidP="002C41A5">
      <w:pPr>
        <w:widowControl w:val="0"/>
        <w:numPr>
          <w:ilvl w:val="0"/>
          <w:numId w:val="14"/>
        </w:numPr>
        <w:tabs>
          <w:tab w:val="left" w:pos="245"/>
        </w:tabs>
        <w:autoSpaceDE w:val="0"/>
        <w:autoSpaceDN w:val="0"/>
        <w:spacing w:before="41" w:line="180" w:lineRule="exact"/>
        <w:ind w:right="928" w:firstLine="0"/>
        <w:rPr>
          <w:rFonts w:ascii="Arial" w:eastAsia="Arial" w:hAnsi="Arial" w:cs="Arial"/>
          <w:snapToGrid/>
          <w:sz w:val="12"/>
          <w:szCs w:val="12"/>
        </w:rPr>
      </w:pPr>
      <w:r w:rsidRPr="00B873DD">
        <w:rPr>
          <w:rFonts w:ascii="Arial" w:eastAsia="Arial" w:hAnsi="Arial" w:cs="Arial"/>
          <w:snapToGrid/>
          <w:sz w:val="12"/>
          <w:szCs w:val="12"/>
        </w:rPr>
        <w:t>Form 1098 (home mortgage interest), 1098-E (student loan</w:t>
      </w:r>
      <w:r w:rsidRPr="00B873DD">
        <w:rPr>
          <w:rFonts w:ascii="Arial" w:eastAsia="Arial" w:hAnsi="Arial" w:cs="Arial"/>
          <w:snapToGrid/>
          <w:spacing w:val="-7"/>
          <w:sz w:val="12"/>
          <w:szCs w:val="12"/>
        </w:rPr>
        <w:t xml:space="preserve"> </w:t>
      </w:r>
      <w:r w:rsidRPr="00B873DD">
        <w:rPr>
          <w:rFonts w:ascii="Arial" w:eastAsia="Arial" w:hAnsi="Arial" w:cs="Arial"/>
          <w:snapToGrid/>
          <w:sz w:val="12"/>
          <w:szCs w:val="12"/>
        </w:rPr>
        <w:t>interest), 1098-T</w:t>
      </w:r>
      <w:r w:rsidRPr="00B873DD">
        <w:rPr>
          <w:rFonts w:ascii="Arial" w:eastAsia="Arial" w:hAnsi="Arial" w:cs="Arial"/>
          <w:snapToGrid/>
          <w:spacing w:val="-7"/>
          <w:sz w:val="12"/>
          <w:szCs w:val="12"/>
        </w:rPr>
        <w:t xml:space="preserve"> </w:t>
      </w:r>
      <w:r w:rsidRPr="00B873DD">
        <w:rPr>
          <w:rFonts w:ascii="Arial" w:eastAsia="Arial" w:hAnsi="Arial" w:cs="Arial"/>
          <w:snapToGrid/>
          <w:sz w:val="12"/>
          <w:szCs w:val="12"/>
        </w:rPr>
        <w:t>(tuition)</w:t>
      </w:r>
    </w:p>
    <w:p w:rsidR="00A673F5" w:rsidRPr="00B873DD" w:rsidRDefault="00A673F5" w:rsidP="002C41A5">
      <w:pPr>
        <w:widowControl w:val="0"/>
        <w:numPr>
          <w:ilvl w:val="0"/>
          <w:numId w:val="14"/>
        </w:numPr>
        <w:tabs>
          <w:tab w:val="left" w:pos="245"/>
        </w:tabs>
        <w:autoSpaceDE w:val="0"/>
        <w:autoSpaceDN w:val="0"/>
        <w:spacing w:before="33"/>
        <w:ind w:left="244" w:hanging="124"/>
        <w:rPr>
          <w:rFonts w:ascii="Arial" w:eastAsia="Arial" w:hAnsi="Arial" w:cs="Arial"/>
          <w:snapToGrid/>
          <w:sz w:val="12"/>
          <w:szCs w:val="12"/>
        </w:rPr>
      </w:pPr>
      <w:r w:rsidRPr="00B873DD">
        <w:rPr>
          <w:rFonts w:ascii="Arial" w:eastAsia="Arial" w:hAnsi="Arial" w:cs="Arial"/>
          <w:snapToGrid/>
          <w:sz w:val="12"/>
          <w:szCs w:val="12"/>
        </w:rPr>
        <w:t>Form 1099-C (canceled</w:t>
      </w:r>
      <w:r w:rsidRPr="00B873DD">
        <w:rPr>
          <w:rFonts w:ascii="Arial" w:eastAsia="Arial" w:hAnsi="Arial" w:cs="Arial"/>
          <w:snapToGrid/>
          <w:spacing w:val="8"/>
          <w:sz w:val="12"/>
          <w:szCs w:val="12"/>
        </w:rPr>
        <w:t xml:space="preserve"> </w:t>
      </w:r>
      <w:r w:rsidRPr="00B873DD">
        <w:rPr>
          <w:rFonts w:ascii="Arial" w:eastAsia="Arial" w:hAnsi="Arial" w:cs="Arial"/>
          <w:snapToGrid/>
          <w:sz w:val="12"/>
          <w:szCs w:val="12"/>
        </w:rPr>
        <w:t>debt)</w:t>
      </w:r>
    </w:p>
    <w:p w:rsidR="00A673F5" w:rsidRPr="00B873DD" w:rsidRDefault="00A673F5" w:rsidP="002C41A5">
      <w:pPr>
        <w:widowControl w:val="0"/>
        <w:numPr>
          <w:ilvl w:val="0"/>
          <w:numId w:val="14"/>
        </w:numPr>
        <w:tabs>
          <w:tab w:val="left" w:pos="242"/>
        </w:tabs>
        <w:autoSpaceDE w:val="0"/>
        <w:autoSpaceDN w:val="0"/>
        <w:spacing w:before="36"/>
        <w:ind w:left="242" w:hanging="122"/>
        <w:rPr>
          <w:rFonts w:ascii="Arial" w:eastAsia="Arial" w:hAnsi="Arial" w:cs="Arial"/>
          <w:snapToGrid/>
          <w:sz w:val="12"/>
          <w:szCs w:val="12"/>
        </w:rPr>
      </w:pPr>
      <w:r w:rsidRPr="00B873DD">
        <w:rPr>
          <w:rFonts w:ascii="Arial" w:eastAsia="Arial" w:hAnsi="Arial" w:cs="Arial"/>
          <w:snapToGrid/>
          <w:sz w:val="12"/>
          <w:szCs w:val="12"/>
        </w:rPr>
        <w:t>Form</w:t>
      </w:r>
      <w:r w:rsidRPr="00B873DD">
        <w:rPr>
          <w:rFonts w:ascii="Arial" w:eastAsia="Arial" w:hAnsi="Arial" w:cs="Arial"/>
          <w:snapToGrid/>
          <w:spacing w:val="-7"/>
          <w:sz w:val="12"/>
          <w:szCs w:val="12"/>
        </w:rPr>
        <w:t xml:space="preserve"> </w:t>
      </w:r>
      <w:r w:rsidRPr="00B873DD">
        <w:rPr>
          <w:rFonts w:ascii="Arial" w:eastAsia="Arial" w:hAnsi="Arial" w:cs="Arial"/>
          <w:snapToGrid/>
          <w:sz w:val="12"/>
          <w:szCs w:val="12"/>
        </w:rPr>
        <w:t>1099-A</w:t>
      </w:r>
      <w:r w:rsidRPr="00B873DD">
        <w:rPr>
          <w:rFonts w:ascii="Arial" w:eastAsia="Arial" w:hAnsi="Arial" w:cs="Arial"/>
          <w:snapToGrid/>
          <w:spacing w:val="-7"/>
          <w:sz w:val="12"/>
          <w:szCs w:val="12"/>
        </w:rPr>
        <w:t xml:space="preserve"> </w:t>
      </w:r>
      <w:r w:rsidRPr="00B873DD">
        <w:rPr>
          <w:rFonts w:ascii="Arial" w:eastAsia="Arial" w:hAnsi="Arial" w:cs="Arial"/>
          <w:snapToGrid/>
          <w:sz w:val="12"/>
          <w:szCs w:val="12"/>
        </w:rPr>
        <w:t>(acquisition</w:t>
      </w:r>
      <w:r w:rsidRPr="00B873DD">
        <w:rPr>
          <w:rFonts w:ascii="Arial" w:eastAsia="Arial" w:hAnsi="Arial" w:cs="Arial"/>
          <w:snapToGrid/>
          <w:spacing w:val="-7"/>
          <w:sz w:val="12"/>
          <w:szCs w:val="12"/>
        </w:rPr>
        <w:t xml:space="preserve"> </w:t>
      </w:r>
      <w:r w:rsidRPr="00B873DD">
        <w:rPr>
          <w:rFonts w:ascii="Arial" w:eastAsia="Arial" w:hAnsi="Arial" w:cs="Arial"/>
          <w:snapToGrid/>
          <w:sz w:val="12"/>
          <w:szCs w:val="12"/>
        </w:rPr>
        <w:t>or</w:t>
      </w:r>
      <w:r w:rsidRPr="00B873DD">
        <w:rPr>
          <w:rFonts w:ascii="Arial" w:eastAsia="Arial" w:hAnsi="Arial" w:cs="Arial"/>
          <w:snapToGrid/>
          <w:spacing w:val="-7"/>
          <w:sz w:val="12"/>
          <w:szCs w:val="12"/>
        </w:rPr>
        <w:t xml:space="preserve"> </w:t>
      </w:r>
      <w:r w:rsidRPr="00B873DD">
        <w:rPr>
          <w:rFonts w:ascii="Arial" w:eastAsia="Arial" w:hAnsi="Arial" w:cs="Arial"/>
          <w:snapToGrid/>
          <w:sz w:val="12"/>
          <w:szCs w:val="12"/>
        </w:rPr>
        <w:t>abandonment</w:t>
      </w:r>
      <w:r w:rsidRPr="00B873DD">
        <w:rPr>
          <w:rFonts w:ascii="Arial" w:eastAsia="Arial" w:hAnsi="Arial" w:cs="Arial"/>
          <w:snapToGrid/>
          <w:spacing w:val="-7"/>
          <w:sz w:val="12"/>
          <w:szCs w:val="12"/>
        </w:rPr>
        <w:t xml:space="preserve"> </w:t>
      </w:r>
      <w:r w:rsidRPr="00B873DD">
        <w:rPr>
          <w:rFonts w:ascii="Arial" w:eastAsia="Arial" w:hAnsi="Arial" w:cs="Arial"/>
          <w:snapToGrid/>
          <w:sz w:val="12"/>
          <w:szCs w:val="12"/>
        </w:rPr>
        <w:t>of</w:t>
      </w:r>
      <w:r w:rsidRPr="00B873DD">
        <w:rPr>
          <w:rFonts w:ascii="Arial" w:eastAsia="Arial" w:hAnsi="Arial" w:cs="Arial"/>
          <w:snapToGrid/>
          <w:spacing w:val="-7"/>
          <w:sz w:val="12"/>
          <w:szCs w:val="12"/>
        </w:rPr>
        <w:t xml:space="preserve"> </w:t>
      </w:r>
      <w:r w:rsidRPr="00B873DD">
        <w:rPr>
          <w:rFonts w:ascii="Arial" w:eastAsia="Arial" w:hAnsi="Arial" w:cs="Arial"/>
          <w:snapToGrid/>
          <w:sz w:val="12"/>
          <w:szCs w:val="12"/>
        </w:rPr>
        <w:t>secured</w:t>
      </w:r>
      <w:r w:rsidRPr="00B873DD">
        <w:rPr>
          <w:rFonts w:ascii="Arial" w:eastAsia="Arial" w:hAnsi="Arial" w:cs="Arial"/>
          <w:snapToGrid/>
          <w:spacing w:val="-7"/>
          <w:sz w:val="12"/>
          <w:szCs w:val="12"/>
        </w:rPr>
        <w:t xml:space="preserve"> </w:t>
      </w:r>
      <w:r w:rsidRPr="00B873DD">
        <w:rPr>
          <w:rFonts w:ascii="Arial" w:eastAsia="Arial" w:hAnsi="Arial" w:cs="Arial"/>
          <w:snapToGrid/>
          <w:sz w:val="12"/>
          <w:szCs w:val="12"/>
        </w:rPr>
        <w:t>property)</w:t>
      </w:r>
    </w:p>
    <w:p w:rsidR="00A673F5" w:rsidRPr="00B873DD" w:rsidRDefault="00A673F5" w:rsidP="00A673F5">
      <w:pPr>
        <w:widowControl w:val="0"/>
        <w:autoSpaceDE w:val="0"/>
        <w:autoSpaceDN w:val="0"/>
        <w:spacing w:before="82" w:line="180" w:lineRule="exact"/>
        <w:ind w:left="120" w:right="1164" w:firstLine="140"/>
        <w:rPr>
          <w:rFonts w:ascii="Arial" w:eastAsia="Arial" w:hAnsi="Arial" w:cs="Arial"/>
          <w:snapToGrid/>
          <w:sz w:val="12"/>
          <w:szCs w:val="12"/>
        </w:rPr>
      </w:pPr>
      <w:r w:rsidRPr="00B873DD">
        <w:rPr>
          <w:rFonts w:ascii="Arial" w:eastAsia="Arial" w:hAnsi="Arial" w:cs="Arial"/>
          <w:snapToGrid/>
          <w:sz w:val="12"/>
          <w:szCs w:val="12"/>
        </w:rPr>
        <w:t>Use Form W-9 only if you are a U.S. person (including a resident alien), to provide your correct TIN.</w:t>
      </w:r>
    </w:p>
    <w:p w:rsidR="00A673F5" w:rsidRPr="00B873DD" w:rsidRDefault="00A673F5" w:rsidP="00A673F5">
      <w:pPr>
        <w:widowControl w:val="0"/>
        <w:autoSpaceDE w:val="0"/>
        <w:autoSpaceDN w:val="0"/>
        <w:spacing w:before="60" w:line="180" w:lineRule="exact"/>
        <w:ind w:left="120" w:right="854" w:firstLine="140"/>
        <w:rPr>
          <w:rFonts w:ascii="Arial" w:eastAsia="Arial" w:hAnsi="Arial" w:cs="Arial"/>
          <w:i/>
          <w:snapToGrid/>
          <w:sz w:val="12"/>
          <w:szCs w:val="12"/>
        </w:rPr>
      </w:pPr>
      <w:r w:rsidRPr="00B873DD">
        <w:rPr>
          <w:rFonts w:ascii="Arial" w:eastAsia="Arial" w:hAnsi="Arial" w:cs="Arial"/>
          <w:i/>
          <w:snapToGrid/>
          <w:sz w:val="12"/>
          <w:szCs w:val="12"/>
        </w:rPr>
        <w:t xml:space="preserve">If you do not return Form W-9 to the requester with a TIN, you might be subject to backup withholding. See </w:t>
      </w:r>
      <w:r w:rsidRPr="00B873DD">
        <w:rPr>
          <w:rFonts w:ascii="Arial" w:eastAsia="Arial" w:hAnsi="Arial" w:cs="Arial"/>
          <w:snapToGrid/>
          <w:sz w:val="12"/>
          <w:szCs w:val="12"/>
        </w:rPr>
        <w:t xml:space="preserve">What is backup withholding, </w:t>
      </w:r>
      <w:r w:rsidRPr="00B873DD">
        <w:rPr>
          <w:rFonts w:ascii="Arial" w:eastAsia="Arial" w:hAnsi="Arial" w:cs="Arial"/>
          <w:i/>
          <w:snapToGrid/>
          <w:sz w:val="12"/>
          <w:szCs w:val="12"/>
        </w:rPr>
        <w:t>later.</w:t>
      </w:r>
    </w:p>
    <w:p w:rsidR="00A673F5" w:rsidRPr="00BD21C2" w:rsidRDefault="00A673F5" w:rsidP="00A673F5">
      <w:pPr>
        <w:widowControl w:val="0"/>
        <w:autoSpaceDE w:val="0"/>
        <w:autoSpaceDN w:val="0"/>
        <w:spacing w:line="180" w:lineRule="exact"/>
        <w:rPr>
          <w:rFonts w:ascii="Arial" w:eastAsia="Arial" w:hAnsi="Arial" w:cs="Arial"/>
          <w:snapToGrid/>
          <w:sz w:val="16"/>
          <w:szCs w:val="22"/>
        </w:rPr>
        <w:sectPr w:rsidR="00A673F5" w:rsidRPr="00BD21C2" w:rsidSect="008979A9">
          <w:type w:val="continuous"/>
          <w:pgSz w:w="12240" w:h="15840" w:code="1"/>
          <w:pgMar w:top="144" w:right="576" w:bottom="0" w:left="576" w:header="864" w:footer="144" w:gutter="0"/>
          <w:cols w:num="2" w:space="720" w:equalWidth="0">
            <w:col w:w="5301" w:space="339"/>
            <w:col w:w="5448"/>
          </w:cols>
        </w:sectPr>
      </w:pPr>
    </w:p>
    <w:p w:rsidR="00A673F5" w:rsidRPr="00BD21C2" w:rsidRDefault="002E4404" w:rsidP="00A76693">
      <w:pPr>
        <w:widowControl w:val="0"/>
        <w:autoSpaceDE w:val="0"/>
        <w:autoSpaceDN w:val="0"/>
        <w:spacing w:before="3"/>
        <w:rPr>
          <w:rFonts w:ascii="Arial" w:eastAsia="Arial" w:hAnsi="Arial" w:cs="Arial"/>
          <w:snapToGrid/>
          <w:sz w:val="2"/>
          <w:szCs w:val="16"/>
        </w:rPr>
      </w:pPr>
      <w:r>
        <w:rPr>
          <w:rFonts w:ascii="Arial" w:eastAsia="Arial" w:hAnsi="Arial" w:cs="Arial"/>
          <w:snapToGrid/>
          <w:sz w:val="2"/>
          <w:szCs w:val="16"/>
        </w:rPr>
      </w:r>
      <w:r>
        <w:rPr>
          <w:rFonts w:ascii="Arial" w:eastAsia="Arial" w:hAnsi="Arial" w:cs="Arial"/>
          <w:snapToGrid/>
          <w:sz w:val="2"/>
          <w:szCs w:val="16"/>
        </w:rPr>
        <w:pict>
          <v:group id="_x0000_s1213" style="width:541.5pt;height:1pt;mso-position-horizontal-relative:char;mso-position-vertical-relative:line" coordsize="10830,20">
            <v:line id="_x0000_s1214" style="position:absolute" from="10,10" to="8948,10" strokeweight="1pt"/>
            <v:line id="_x0000_s1215" style="position:absolute" from="8938,10" to="10820,10" strokeweight="1pt"/>
            <w10:anchorlock/>
          </v:group>
        </w:pict>
      </w:r>
    </w:p>
    <w:p w:rsidR="00A673F5" w:rsidRPr="00BD21C2" w:rsidRDefault="00A673F5" w:rsidP="00A673F5">
      <w:pPr>
        <w:widowControl w:val="0"/>
        <w:tabs>
          <w:tab w:val="left" w:pos="9221"/>
        </w:tabs>
        <w:autoSpaceDE w:val="0"/>
        <w:autoSpaceDN w:val="0"/>
        <w:ind w:left="4067"/>
        <w:rPr>
          <w:rFonts w:ascii="Arial" w:eastAsia="Arial" w:hAnsi="Arial" w:cs="Arial"/>
          <w:snapToGrid/>
          <w:sz w:val="14"/>
          <w:szCs w:val="22"/>
        </w:rPr>
      </w:pPr>
      <w:r w:rsidRPr="00BD21C2">
        <w:rPr>
          <w:rFonts w:ascii="Arial" w:eastAsia="Arial" w:hAnsi="Arial" w:cs="Arial"/>
          <w:snapToGrid/>
          <w:sz w:val="14"/>
          <w:szCs w:val="22"/>
        </w:rPr>
        <w:t>Cat.</w:t>
      </w:r>
      <w:r w:rsidRPr="00BD21C2">
        <w:rPr>
          <w:rFonts w:ascii="Arial" w:eastAsia="Arial" w:hAnsi="Arial" w:cs="Arial"/>
          <w:snapToGrid/>
          <w:spacing w:val="-1"/>
          <w:sz w:val="14"/>
          <w:szCs w:val="22"/>
        </w:rPr>
        <w:t xml:space="preserve"> </w:t>
      </w:r>
      <w:r w:rsidRPr="00BD21C2">
        <w:rPr>
          <w:rFonts w:ascii="Arial" w:eastAsia="Arial" w:hAnsi="Arial" w:cs="Arial"/>
          <w:snapToGrid/>
          <w:sz w:val="14"/>
          <w:szCs w:val="22"/>
        </w:rPr>
        <w:t>No.</w:t>
      </w:r>
      <w:r w:rsidRPr="00BD21C2">
        <w:rPr>
          <w:rFonts w:ascii="Arial" w:eastAsia="Arial" w:hAnsi="Arial" w:cs="Arial"/>
          <w:snapToGrid/>
          <w:spacing w:val="-1"/>
          <w:sz w:val="14"/>
          <w:szCs w:val="22"/>
        </w:rPr>
        <w:t xml:space="preserve"> </w:t>
      </w:r>
      <w:r w:rsidRPr="00BD21C2">
        <w:rPr>
          <w:rFonts w:ascii="Arial" w:eastAsia="Arial" w:hAnsi="Arial" w:cs="Arial"/>
          <w:snapToGrid/>
          <w:sz w:val="14"/>
          <w:szCs w:val="22"/>
        </w:rPr>
        <w:t>10231X</w:t>
      </w:r>
      <w:r w:rsidRPr="00BD21C2">
        <w:rPr>
          <w:rFonts w:ascii="Arial" w:eastAsia="Arial" w:hAnsi="Arial" w:cs="Arial"/>
          <w:snapToGrid/>
          <w:sz w:val="14"/>
          <w:szCs w:val="22"/>
        </w:rPr>
        <w:tab/>
      </w:r>
      <w:r w:rsidRPr="00BD21C2">
        <w:rPr>
          <w:rFonts w:ascii="Arial" w:eastAsia="Arial" w:hAnsi="Arial" w:cs="Arial"/>
          <w:snapToGrid/>
          <w:position w:val="2"/>
          <w:sz w:val="14"/>
          <w:szCs w:val="22"/>
        </w:rPr>
        <w:t xml:space="preserve">Form </w:t>
      </w:r>
      <w:r w:rsidRPr="00BD21C2">
        <w:rPr>
          <w:rFonts w:ascii="Arial" w:eastAsia="Arial" w:hAnsi="Arial" w:cs="Arial"/>
          <w:b/>
          <w:snapToGrid/>
          <w:position w:val="2"/>
          <w:sz w:val="20"/>
          <w:szCs w:val="22"/>
        </w:rPr>
        <w:t>W-9</w:t>
      </w:r>
      <w:r w:rsidRPr="00BD21C2">
        <w:rPr>
          <w:rFonts w:ascii="Arial" w:eastAsia="Arial" w:hAnsi="Arial" w:cs="Arial"/>
          <w:b/>
          <w:snapToGrid/>
          <w:spacing w:val="-35"/>
          <w:position w:val="2"/>
          <w:sz w:val="20"/>
          <w:szCs w:val="22"/>
        </w:rPr>
        <w:t xml:space="preserve"> </w:t>
      </w:r>
      <w:r w:rsidRPr="00BD21C2">
        <w:rPr>
          <w:rFonts w:ascii="Arial" w:eastAsia="Arial" w:hAnsi="Arial" w:cs="Arial"/>
          <w:snapToGrid/>
          <w:position w:val="2"/>
          <w:sz w:val="14"/>
          <w:szCs w:val="22"/>
        </w:rPr>
        <w:t>(Rev. 11-2017)</w:t>
      </w:r>
    </w:p>
    <w:p w:rsidR="00A673F5" w:rsidRPr="00BD21C2" w:rsidRDefault="00A673F5" w:rsidP="00A673F5">
      <w:pPr>
        <w:widowControl w:val="0"/>
        <w:autoSpaceDE w:val="0"/>
        <w:autoSpaceDN w:val="0"/>
        <w:rPr>
          <w:rFonts w:ascii="Arial" w:eastAsia="Arial" w:hAnsi="Arial" w:cs="Arial"/>
          <w:snapToGrid/>
          <w:sz w:val="14"/>
          <w:szCs w:val="22"/>
        </w:rPr>
        <w:sectPr w:rsidR="00A673F5" w:rsidRPr="00BD21C2" w:rsidSect="00520FCA">
          <w:footnotePr>
            <w:numStart w:val="23"/>
          </w:footnotePr>
          <w:type w:val="continuous"/>
          <w:pgSz w:w="12240" w:h="15840" w:code="1"/>
          <w:pgMar w:top="144" w:right="576" w:bottom="0" w:left="576" w:header="864" w:footer="144" w:gutter="0"/>
          <w:pgNumType w:start="19"/>
          <w:cols w:space="720"/>
        </w:sectPr>
      </w:pPr>
    </w:p>
    <w:p w:rsidR="00290BB0" w:rsidRPr="008F591E" w:rsidRDefault="00290BB0" w:rsidP="00290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snapToGrid/>
          <w:sz w:val="22"/>
          <w:szCs w:val="22"/>
          <w:u w:val="single"/>
        </w:rPr>
      </w:pPr>
      <w:r w:rsidRPr="008F591E">
        <w:rPr>
          <w:b/>
          <w:snapToGrid/>
          <w:sz w:val="22"/>
          <w:szCs w:val="22"/>
          <w:u w:val="single"/>
        </w:rPr>
        <w:lastRenderedPageBreak/>
        <w:t xml:space="preserve">Restrictions on the Use of Certain Public Subsidies </w:t>
      </w:r>
    </w:p>
    <w:p w:rsidR="00BE5FA0" w:rsidRPr="0039297E" w:rsidRDefault="00BE5FA0" w:rsidP="00BE5FA0">
      <w:pPr>
        <w:numPr>
          <w:ilvl w:val="0"/>
          <w:numId w:val="32"/>
        </w:numPr>
        <w:tabs>
          <w:tab w:val="left" w:pos="0"/>
        </w:tabs>
        <w:autoSpaceDE w:val="0"/>
        <w:autoSpaceDN w:val="0"/>
        <w:adjustRightInd w:val="0"/>
        <w:ind w:left="0" w:hanging="270"/>
        <w:jc w:val="both"/>
        <w:rPr>
          <w:snapToGrid/>
          <w:color w:val="000000"/>
          <w:sz w:val="22"/>
          <w:szCs w:val="22"/>
        </w:rPr>
      </w:pPr>
      <w:r w:rsidRPr="0039297E">
        <w:rPr>
          <w:b/>
          <w:bCs/>
          <w:snapToGrid/>
          <w:color w:val="000000"/>
          <w:sz w:val="22"/>
          <w:szCs w:val="22"/>
        </w:rPr>
        <w:t xml:space="preserve">Restrictions on Travel.  </w:t>
      </w:r>
    </w:p>
    <w:p w:rsidR="00BE5FA0" w:rsidRPr="0039297E" w:rsidRDefault="00BE5FA0" w:rsidP="00BE5FA0">
      <w:pPr>
        <w:autoSpaceDE w:val="0"/>
        <w:autoSpaceDN w:val="0"/>
        <w:adjustRightInd w:val="0"/>
        <w:spacing w:after="60"/>
        <w:jc w:val="both"/>
        <w:rPr>
          <w:snapToGrid/>
          <w:color w:val="000000"/>
          <w:sz w:val="22"/>
          <w:szCs w:val="22"/>
        </w:rPr>
      </w:pPr>
      <w:r>
        <w:rPr>
          <w:snapToGrid/>
          <w:color w:val="000000"/>
          <w:sz w:val="22"/>
          <w:szCs w:val="22"/>
        </w:rPr>
        <w:t>a</w:t>
      </w:r>
      <w:r w:rsidRPr="0039297E">
        <w:rPr>
          <w:snapToGrid/>
          <w:color w:val="000000"/>
          <w:sz w:val="22"/>
          <w:szCs w:val="22"/>
        </w:rPr>
        <w:t xml:space="preserve">) </w:t>
      </w:r>
      <w:r>
        <w:rPr>
          <w:snapToGrid/>
          <w:color w:val="000000"/>
          <w:sz w:val="22"/>
          <w:szCs w:val="22"/>
        </w:rPr>
        <w:t xml:space="preserve"> </w:t>
      </w:r>
      <w:r w:rsidRPr="0039297E">
        <w:rPr>
          <w:snapToGrid/>
          <w:color w:val="000000"/>
          <w:sz w:val="22"/>
          <w:szCs w:val="22"/>
        </w:rPr>
        <w:t>2 C.F.R. § 200.474</w:t>
      </w:r>
      <w:r>
        <w:rPr>
          <w:snapToGrid/>
          <w:color w:val="000000"/>
          <w:sz w:val="22"/>
          <w:szCs w:val="22"/>
        </w:rPr>
        <w:t xml:space="preserve"> requires that for</w:t>
      </w:r>
      <w:r w:rsidRPr="0039297E">
        <w:rPr>
          <w:snapToGrid/>
          <w:color w:val="000000"/>
          <w:sz w:val="22"/>
          <w:szCs w:val="22"/>
        </w:rPr>
        <w:t xml:space="preserve"> domestic travel to be</w:t>
      </w:r>
      <w:r>
        <w:rPr>
          <w:snapToGrid/>
          <w:color w:val="000000"/>
          <w:sz w:val="22"/>
          <w:szCs w:val="22"/>
        </w:rPr>
        <w:t xml:space="preserve"> </w:t>
      </w:r>
      <w:r w:rsidRPr="0039297E">
        <w:rPr>
          <w:snapToGrid/>
          <w:color w:val="000000"/>
          <w:sz w:val="22"/>
          <w:szCs w:val="22"/>
        </w:rPr>
        <w:t xml:space="preserve">an allowable cost, it must be necessary, reasonable, </w:t>
      </w:r>
      <w:r>
        <w:rPr>
          <w:snapToGrid/>
          <w:color w:val="000000"/>
          <w:sz w:val="22"/>
          <w:szCs w:val="22"/>
        </w:rPr>
        <w:t>a</w:t>
      </w:r>
      <w:r w:rsidRPr="0039297E">
        <w:rPr>
          <w:snapToGrid/>
          <w:color w:val="000000"/>
          <w:sz w:val="22"/>
          <w:szCs w:val="22"/>
        </w:rPr>
        <w:t>llocable, and conform</w:t>
      </w:r>
      <w:r>
        <w:rPr>
          <w:snapToGrid/>
          <w:color w:val="000000"/>
          <w:sz w:val="22"/>
          <w:szCs w:val="22"/>
        </w:rPr>
        <w:t xml:space="preserve"> </w:t>
      </w:r>
      <w:r w:rsidRPr="0039297E">
        <w:rPr>
          <w:snapToGrid/>
          <w:color w:val="000000"/>
          <w:sz w:val="22"/>
          <w:szCs w:val="22"/>
        </w:rPr>
        <w:t>to the non-federal entity’s written policies and procedures.</w:t>
      </w:r>
    </w:p>
    <w:p w:rsidR="00BE5FA0" w:rsidRPr="0039297E" w:rsidRDefault="00BE5FA0" w:rsidP="00BE5FA0">
      <w:pPr>
        <w:autoSpaceDE w:val="0"/>
        <w:autoSpaceDN w:val="0"/>
        <w:adjustRightInd w:val="0"/>
        <w:spacing w:after="60"/>
        <w:jc w:val="both"/>
        <w:rPr>
          <w:snapToGrid/>
          <w:color w:val="000000"/>
          <w:sz w:val="22"/>
          <w:szCs w:val="22"/>
        </w:rPr>
      </w:pPr>
      <w:r>
        <w:rPr>
          <w:snapToGrid/>
          <w:color w:val="000000"/>
          <w:sz w:val="22"/>
          <w:szCs w:val="22"/>
        </w:rPr>
        <w:t>b</w:t>
      </w:r>
      <w:r w:rsidRPr="0039297E">
        <w:rPr>
          <w:snapToGrid/>
          <w:color w:val="000000"/>
          <w:sz w:val="22"/>
          <w:szCs w:val="22"/>
        </w:rPr>
        <w:t xml:space="preserve">) </w:t>
      </w:r>
      <w:r>
        <w:rPr>
          <w:snapToGrid/>
          <w:color w:val="000000"/>
          <w:sz w:val="22"/>
          <w:szCs w:val="22"/>
        </w:rPr>
        <w:t xml:space="preserve"> </w:t>
      </w:r>
      <w:r w:rsidRPr="0039297E">
        <w:rPr>
          <w:snapToGrid/>
          <w:color w:val="000000"/>
          <w:sz w:val="22"/>
          <w:szCs w:val="22"/>
        </w:rPr>
        <w:t>All travel must comply with the Fly America Act (49 U.S.C. §</w:t>
      </w:r>
      <w:r>
        <w:rPr>
          <w:snapToGrid/>
          <w:color w:val="000000"/>
          <w:sz w:val="22"/>
          <w:szCs w:val="22"/>
        </w:rPr>
        <w:t xml:space="preserve"> </w:t>
      </w:r>
      <w:r w:rsidRPr="0039297E">
        <w:rPr>
          <w:snapToGrid/>
          <w:color w:val="000000"/>
          <w:sz w:val="22"/>
          <w:szCs w:val="22"/>
        </w:rPr>
        <w:t>40118), which states in part that any air transportation, regardless of price,</w:t>
      </w:r>
      <w:r>
        <w:rPr>
          <w:snapToGrid/>
          <w:color w:val="000000"/>
          <w:sz w:val="22"/>
          <w:szCs w:val="22"/>
        </w:rPr>
        <w:t xml:space="preserve"> </w:t>
      </w:r>
      <w:r w:rsidRPr="0039297E">
        <w:rPr>
          <w:snapToGrid/>
          <w:color w:val="000000"/>
          <w:sz w:val="22"/>
          <w:szCs w:val="22"/>
        </w:rPr>
        <w:t>must be performed by, or under a code-sharing arrangement with, a U</w:t>
      </w:r>
      <w:r>
        <w:rPr>
          <w:snapToGrid/>
          <w:color w:val="000000"/>
          <w:sz w:val="22"/>
          <w:szCs w:val="22"/>
        </w:rPr>
        <w:t>.</w:t>
      </w:r>
      <w:r w:rsidRPr="0039297E">
        <w:rPr>
          <w:snapToGrid/>
          <w:color w:val="000000"/>
          <w:sz w:val="22"/>
          <w:szCs w:val="22"/>
        </w:rPr>
        <w:t>S</w:t>
      </w:r>
      <w:r>
        <w:rPr>
          <w:snapToGrid/>
          <w:color w:val="000000"/>
          <w:sz w:val="22"/>
          <w:szCs w:val="22"/>
        </w:rPr>
        <w:t>.</w:t>
      </w:r>
      <w:r w:rsidRPr="0039297E">
        <w:rPr>
          <w:snapToGrid/>
          <w:color w:val="000000"/>
          <w:sz w:val="22"/>
          <w:szCs w:val="22"/>
        </w:rPr>
        <w:t xml:space="preserve"> Flag</w:t>
      </w:r>
      <w:r>
        <w:rPr>
          <w:snapToGrid/>
          <w:color w:val="000000"/>
          <w:sz w:val="22"/>
          <w:szCs w:val="22"/>
        </w:rPr>
        <w:t xml:space="preserve"> </w:t>
      </w:r>
      <w:r w:rsidRPr="0039297E">
        <w:rPr>
          <w:snapToGrid/>
          <w:color w:val="000000"/>
          <w:sz w:val="22"/>
          <w:szCs w:val="22"/>
        </w:rPr>
        <w:t>air carrier if service provided by such carrier is available.</w:t>
      </w:r>
    </w:p>
    <w:p w:rsidR="00BE5FA0" w:rsidRPr="0039297E" w:rsidRDefault="00BE5FA0" w:rsidP="00BE5FA0">
      <w:pPr>
        <w:autoSpaceDE w:val="0"/>
        <w:autoSpaceDN w:val="0"/>
        <w:adjustRightInd w:val="0"/>
        <w:spacing w:after="60"/>
        <w:jc w:val="both"/>
        <w:rPr>
          <w:snapToGrid/>
          <w:color w:val="000000"/>
          <w:sz w:val="22"/>
          <w:szCs w:val="22"/>
        </w:rPr>
      </w:pPr>
      <w:r>
        <w:rPr>
          <w:snapToGrid/>
          <w:color w:val="000000"/>
          <w:sz w:val="22"/>
          <w:szCs w:val="22"/>
        </w:rPr>
        <w:t>c</w:t>
      </w:r>
      <w:r w:rsidRPr="0039297E">
        <w:rPr>
          <w:snapToGrid/>
          <w:color w:val="000000"/>
          <w:sz w:val="22"/>
          <w:szCs w:val="22"/>
        </w:rPr>
        <w:t xml:space="preserve">) </w:t>
      </w:r>
      <w:r>
        <w:rPr>
          <w:snapToGrid/>
          <w:color w:val="000000"/>
          <w:sz w:val="22"/>
          <w:szCs w:val="22"/>
        </w:rPr>
        <w:t xml:space="preserve"> </w:t>
      </w:r>
      <w:r w:rsidRPr="0039297E">
        <w:rPr>
          <w:snapToGrid/>
          <w:color w:val="000000"/>
          <w:sz w:val="22"/>
          <w:szCs w:val="22"/>
        </w:rPr>
        <w:t>Foreign travel is not allowable except with prior written approval</w:t>
      </w:r>
      <w:r>
        <w:rPr>
          <w:snapToGrid/>
          <w:color w:val="000000"/>
          <w:sz w:val="22"/>
          <w:szCs w:val="22"/>
        </w:rPr>
        <w:t xml:space="preserve"> </w:t>
      </w:r>
      <w:r w:rsidRPr="0039297E">
        <w:rPr>
          <w:snapToGrid/>
          <w:color w:val="000000"/>
          <w:sz w:val="22"/>
          <w:szCs w:val="22"/>
        </w:rPr>
        <w:t>through the process described in 2 C.F.R. § 200.407 and 2 C.F.R. § 2900.16.</w:t>
      </w:r>
      <w:r>
        <w:rPr>
          <w:snapToGrid/>
          <w:color w:val="000000"/>
          <w:sz w:val="22"/>
          <w:szCs w:val="22"/>
        </w:rPr>
        <w:t xml:space="preserve"> </w:t>
      </w:r>
      <w:r w:rsidRPr="0039297E">
        <w:rPr>
          <w:snapToGrid/>
          <w:color w:val="000000"/>
          <w:sz w:val="22"/>
          <w:szCs w:val="22"/>
        </w:rPr>
        <w:t>Sub</w:t>
      </w:r>
      <w:r>
        <w:rPr>
          <w:snapToGrid/>
          <w:color w:val="000000"/>
          <w:sz w:val="22"/>
          <w:szCs w:val="22"/>
        </w:rPr>
        <w:t>-</w:t>
      </w:r>
      <w:r w:rsidRPr="0039297E">
        <w:rPr>
          <w:snapToGrid/>
          <w:color w:val="000000"/>
          <w:sz w:val="22"/>
          <w:szCs w:val="22"/>
        </w:rPr>
        <w:t xml:space="preserve">recipients must submit such requests through </w:t>
      </w:r>
      <w:r>
        <w:rPr>
          <w:snapToGrid/>
          <w:color w:val="000000"/>
          <w:sz w:val="22"/>
          <w:szCs w:val="22"/>
        </w:rPr>
        <w:t>TWC</w:t>
      </w:r>
      <w:r w:rsidRPr="0039297E">
        <w:rPr>
          <w:snapToGrid/>
          <w:color w:val="000000"/>
          <w:sz w:val="22"/>
          <w:szCs w:val="22"/>
        </w:rPr>
        <w:t>.</w:t>
      </w:r>
    </w:p>
    <w:p w:rsidR="00BE5FA0" w:rsidRDefault="00BE5FA0" w:rsidP="00BE5FA0">
      <w:pPr>
        <w:autoSpaceDE w:val="0"/>
        <w:autoSpaceDN w:val="0"/>
        <w:adjustRightInd w:val="0"/>
        <w:spacing w:after="120"/>
        <w:jc w:val="both"/>
        <w:rPr>
          <w:snapToGrid/>
          <w:color w:val="000000"/>
          <w:sz w:val="22"/>
          <w:szCs w:val="22"/>
        </w:rPr>
      </w:pPr>
      <w:r>
        <w:rPr>
          <w:snapToGrid/>
          <w:color w:val="000000"/>
          <w:sz w:val="22"/>
          <w:szCs w:val="22"/>
        </w:rPr>
        <w:t>d</w:t>
      </w:r>
      <w:r w:rsidRPr="0039297E">
        <w:rPr>
          <w:snapToGrid/>
          <w:color w:val="000000"/>
          <w:sz w:val="22"/>
          <w:szCs w:val="22"/>
        </w:rPr>
        <w:t xml:space="preserve">) </w:t>
      </w:r>
      <w:r>
        <w:rPr>
          <w:snapToGrid/>
          <w:color w:val="000000"/>
          <w:sz w:val="22"/>
          <w:szCs w:val="22"/>
        </w:rPr>
        <w:t xml:space="preserve"> </w:t>
      </w:r>
      <w:r w:rsidRPr="0039297E">
        <w:rPr>
          <w:snapToGrid/>
          <w:color w:val="000000"/>
          <w:sz w:val="22"/>
          <w:szCs w:val="22"/>
        </w:rPr>
        <w:t xml:space="preserve">Pursuant to 2 C.F.R. § 200.474(a), </w:t>
      </w:r>
      <w:r>
        <w:rPr>
          <w:snapToGrid/>
          <w:color w:val="000000"/>
          <w:sz w:val="22"/>
          <w:szCs w:val="22"/>
        </w:rPr>
        <w:t>the S</w:t>
      </w:r>
      <w:r w:rsidRPr="0039297E">
        <w:rPr>
          <w:snapToGrid/>
          <w:color w:val="000000"/>
          <w:sz w:val="22"/>
          <w:szCs w:val="22"/>
        </w:rPr>
        <w:t>ub</w:t>
      </w:r>
      <w:r>
        <w:rPr>
          <w:snapToGrid/>
          <w:color w:val="000000"/>
          <w:sz w:val="22"/>
          <w:szCs w:val="22"/>
        </w:rPr>
        <w:t>-</w:t>
      </w:r>
      <w:r w:rsidRPr="0039297E">
        <w:rPr>
          <w:snapToGrid/>
          <w:color w:val="000000"/>
          <w:sz w:val="22"/>
          <w:szCs w:val="22"/>
        </w:rPr>
        <w:t>recipient must have policies and procedures in place related to travel</w:t>
      </w:r>
      <w:r>
        <w:rPr>
          <w:snapToGrid/>
          <w:color w:val="000000"/>
          <w:sz w:val="22"/>
          <w:szCs w:val="22"/>
        </w:rPr>
        <w:t xml:space="preserve"> </w:t>
      </w:r>
      <w:r w:rsidRPr="0039297E">
        <w:rPr>
          <w:snapToGrid/>
          <w:color w:val="000000"/>
          <w:sz w:val="22"/>
          <w:szCs w:val="22"/>
        </w:rPr>
        <w:t>costs; however, reimbursement on a mileage basis</w:t>
      </w:r>
      <w:r>
        <w:rPr>
          <w:snapToGrid/>
          <w:color w:val="000000"/>
          <w:sz w:val="22"/>
          <w:szCs w:val="22"/>
        </w:rPr>
        <w:t xml:space="preserve"> </w:t>
      </w:r>
      <w:r w:rsidRPr="0039297E">
        <w:rPr>
          <w:snapToGrid/>
          <w:color w:val="000000"/>
          <w:sz w:val="22"/>
          <w:szCs w:val="22"/>
        </w:rPr>
        <w:t>cannot be charged more than the maximum allowable mileage</w:t>
      </w:r>
      <w:r>
        <w:rPr>
          <w:snapToGrid/>
          <w:color w:val="000000"/>
          <w:sz w:val="22"/>
          <w:szCs w:val="22"/>
        </w:rPr>
        <w:t xml:space="preserve"> </w:t>
      </w:r>
      <w:r w:rsidRPr="0039297E">
        <w:rPr>
          <w:snapToGrid/>
          <w:color w:val="000000"/>
          <w:sz w:val="22"/>
          <w:szCs w:val="22"/>
        </w:rPr>
        <w:t>reimbursement rates for Federal employees for transportation by privately</w:t>
      </w:r>
      <w:r>
        <w:rPr>
          <w:snapToGrid/>
          <w:color w:val="000000"/>
          <w:sz w:val="22"/>
          <w:szCs w:val="22"/>
        </w:rPr>
        <w:t xml:space="preserve"> </w:t>
      </w:r>
      <w:r w:rsidRPr="0039297E">
        <w:rPr>
          <w:snapToGrid/>
          <w:color w:val="000000"/>
          <w:sz w:val="22"/>
          <w:szCs w:val="22"/>
        </w:rPr>
        <w:t>owned automobile and privately owned motorcycle. Mileage rates must be</w:t>
      </w:r>
      <w:r>
        <w:rPr>
          <w:snapToGrid/>
          <w:color w:val="000000"/>
          <w:sz w:val="22"/>
          <w:szCs w:val="22"/>
        </w:rPr>
        <w:t xml:space="preserve"> </w:t>
      </w:r>
      <w:r w:rsidRPr="0039297E">
        <w:rPr>
          <w:snapToGrid/>
          <w:color w:val="000000"/>
          <w:sz w:val="22"/>
          <w:szCs w:val="22"/>
        </w:rPr>
        <w:t>checked annually on the U</w:t>
      </w:r>
      <w:r>
        <w:rPr>
          <w:snapToGrid/>
          <w:color w:val="000000"/>
          <w:sz w:val="22"/>
          <w:szCs w:val="22"/>
        </w:rPr>
        <w:t>.</w:t>
      </w:r>
      <w:r w:rsidRPr="0039297E">
        <w:rPr>
          <w:snapToGrid/>
          <w:color w:val="000000"/>
          <w:sz w:val="22"/>
          <w:szCs w:val="22"/>
        </w:rPr>
        <w:t>S</w:t>
      </w:r>
      <w:r>
        <w:rPr>
          <w:snapToGrid/>
          <w:color w:val="000000"/>
          <w:sz w:val="22"/>
          <w:szCs w:val="22"/>
        </w:rPr>
        <w:t>.</w:t>
      </w:r>
      <w:r w:rsidRPr="0039297E">
        <w:rPr>
          <w:snapToGrid/>
          <w:color w:val="000000"/>
          <w:sz w:val="22"/>
          <w:szCs w:val="22"/>
        </w:rPr>
        <w:t xml:space="preserve"> General Services Administration (GSA) Web site</w:t>
      </w:r>
      <w:r>
        <w:rPr>
          <w:snapToGrid/>
          <w:color w:val="000000"/>
          <w:sz w:val="22"/>
          <w:szCs w:val="22"/>
        </w:rPr>
        <w:t xml:space="preserve"> </w:t>
      </w:r>
      <w:r w:rsidRPr="0039297E">
        <w:rPr>
          <w:snapToGrid/>
          <w:color w:val="000000"/>
          <w:sz w:val="22"/>
          <w:szCs w:val="22"/>
        </w:rPr>
        <w:t xml:space="preserve">at </w:t>
      </w:r>
      <w:r w:rsidRPr="0039297E">
        <w:rPr>
          <w:snapToGrid/>
          <w:color w:val="0000FF"/>
          <w:sz w:val="22"/>
          <w:szCs w:val="22"/>
        </w:rPr>
        <w:t xml:space="preserve">www.gsa.gov/mileage </w:t>
      </w:r>
      <w:r w:rsidRPr="0039297E">
        <w:rPr>
          <w:snapToGrid/>
          <w:color w:val="000000"/>
          <w:sz w:val="22"/>
          <w:szCs w:val="22"/>
        </w:rPr>
        <w:t>to ensure compliance.</w:t>
      </w:r>
    </w:p>
    <w:p w:rsidR="00290BB0" w:rsidRPr="008F591E" w:rsidRDefault="00191A8D" w:rsidP="00191A8D">
      <w:pPr>
        <w:numPr>
          <w:ilvl w:val="0"/>
          <w:numId w:val="32"/>
        </w:numPr>
        <w:tabs>
          <w:tab w:val="left" w:pos="0"/>
        </w:tabs>
        <w:spacing w:after="120"/>
        <w:ind w:left="0" w:hanging="270"/>
        <w:jc w:val="both"/>
        <w:rPr>
          <w:snapToGrid/>
          <w:sz w:val="22"/>
          <w:szCs w:val="22"/>
        </w:rPr>
      </w:pPr>
      <w:r w:rsidRPr="00191A8D">
        <w:rPr>
          <w:b/>
          <w:snapToGrid/>
          <w:sz w:val="22"/>
          <w:szCs w:val="22"/>
        </w:rPr>
        <w:t>Lobbying.</w:t>
      </w:r>
      <w:r>
        <w:rPr>
          <w:snapToGrid/>
          <w:sz w:val="22"/>
          <w:szCs w:val="22"/>
        </w:rPr>
        <w:t xml:space="preserve">  </w:t>
      </w:r>
      <w:r w:rsidR="00940743" w:rsidRPr="00940743">
        <w:rPr>
          <w:snapToGrid/>
          <w:sz w:val="22"/>
          <w:szCs w:val="22"/>
        </w:rPr>
        <w:t>A</w:t>
      </w:r>
      <w:r w:rsidR="00290BB0" w:rsidRPr="00940743">
        <w:rPr>
          <w:snapToGrid/>
          <w:sz w:val="22"/>
          <w:szCs w:val="22"/>
        </w:rPr>
        <w:t>s required by the Federal Regulations, implementing § 1352 of the Program Fraud and Civil Remedies Act, 31 U.S. Code § 1352, for the Department of Agriculture (2 C.F.R. Part 418), Department of Labor (29 C.F.R. Part 93), Department of Education (34 C.F.R. Part 82), Department of Health and Human Services (45 C.F.R. Part 93)</w:t>
      </w:r>
      <w:r w:rsidR="00940743" w:rsidRPr="00940743">
        <w:rPr>
          <w:snapToGrid/>
          <w:sz w:val="22"/>
          <w:szCs w:val="22"/>
        </w:rPr>
        <w:t>:</w:t>
      </w:r>
      <w:r w:rsidR="00940743">
        <w:rPr>
          <w:i/>
          <w:snapToGrid/>
          <w:sz w:val="22"/>
          <w:szCs w:val="22"/>
        </w:rPr>
        <w:t xml:space="preserve">  </w:t>
      </w:r>
      <w:r w:rsidR="00290BB0" w:rsidRPr="008F591E">
        <w:rPr>
          <w:snapToGrid/>
          <w:sz w:val="22"/>
          <w:szCs w:val="22"/>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251980" w:rsidRPr="00BE5FA0" w:rsidRDefault="00191A8D" w:rsidP="0039297E">
      <w:pPr>
        <w:numPr>
          <w:ilvl w:val="0"/>
          <w:numId w:val="32"/>
        </w:numPr>
        <w:tabs>
          <w:tab w:val="left" w:pos="0"/>
        </w:tabs>
        <w:autoSpaceDE w:val="0"/>
        <w:autoSpaceDN w:val="0"/>
        <w:adjustRightInd w:val="0"/>
        <w:spacing w:after="120"/>
        <w:ind w:left="0" w:hanging="270"/>
        <w:jc w:val="both"/>
        <w:rPr>
          <w:b/>
          <w:snapToGrid/>
          <w:sz w:val="22"/>
          <w:szCs w:val="22"/>
          <w:u w:val="single"/>
        </w:rPr>
      </w:pPr>
      <w:r w:rsidRPr="00191A8D">
        <w:rPr>
          <w:b/>
          <w:snapToGrid/>
          <w:sz w:val="22"/>
          <w:szCs w:val="22"/>
        </w:rPr>
        <w:t xml:space="preserve">Publicity. </w:t>
      </w:r>
      <w:r>
        <w:rPr>
          <w:snapToGrid/>
          <w:sz w:val="22"/>
          <w:szCs w:val="22"/>
        </w:rPr>
        <w:t xml:space="preserve"> </w:t>
      </w:r>
      <w:r w:rsidR="00251980" w:rsidRPr="00940743">
        <w:rPr>
          <w:snapToGrid/>
          <w:sz w:val="22"/>
          <w:szCs w:val="22"/>
        </w:rPr>
        <w:t xml:space="preserve">No funds provided </w:t>
      </w:r>
      <w:r w:rsidR="00940743" w:rsidRPr="00940743">
        <w:rPr>
          <w:snapToGrid/>
          <w:sz w:val="22"/>
          <w:szCs w:val="22"/>
        </w:rPr>
        <w:t>to the Sub-recipient</w:t>
      </w:r>
      <w:r w:rsidR="00251980" w:rsidRPr="00940743">
        <w:rPr>
          <w:snapToGrid/>
          <w:sz w:val="22"/>
          <w:szCs w:val="22"/>
        </w:rPr>
        <w:t xml:space="preserve"> shall be used for publicity or propaganda purposes, for</w:t>
      </w:r>
      <w:r w:rsidR="00940743">
        <w:rPr>
          <w:snapToGrid/>
          <w:sz w:val="22"/>
          <w:szCs w:val="22"/>
        </w:rPr>
        <w:t xml:space="preserve"> </w:t>
      </w:r>
      <w:r w:rsidR="00251980" w:rsidRPr="00940743">
        <w:rPr>
          <w:snapToGrid/>
          <w:sz w:val="22"/>
          <w:szCs w:val="22"/>
        </w:rPr>
        <w:t>the preparation, distribution or use of any kit, pamphlet, booklet, publication, radio,</w:t>
      </w:r>
      <w:r w:rsidR="00940743">
        <w:rPr>
          <w:snapToGrid/>
          <w:sz w:val="22"/>
          <w:szCs w:val="22"/>
        </w:rPr>
        <w:t xml:space="preserve"> </w:t>
      </w:r>
      <w:r w:rsidR="00251980" w:rsidRPr="00940743">
        <w:rPr>
          <w:snapToGrid/>
          <w:sz w:val="22"/>
          <w:szCs w:val="22"/>
        </w:rPr>
        <w:t>television or film presentation designed to support or defeat legislation pending before the</w:t>
      </w:r>
      <w:r w:rsidR="00940743">
        <w:rPr>
          <w:snapToGrid/>
          <w:sz w:val="22"/>
          <w:szCs w:val="22"/>
        </w:rPr>
        <w:t xml:space="preserve"> </w:t>
      </w:r>
      <w:r w:rsidR="00251980" w:rsidRPr="00940743">
        <w:rPr>
          <w:snapToGrid/>
          <w:sz w:val="22"/>
          <w:szCs w:val="22"/>
        </w:rPr>
        <w:t>Congress or any state or local legislature or legislative body, except in presentation to the</w:t>
      </w:r>
      <w:r w:rsidR="00940743">
        <w:rPr>
          <w:snapToGrid/>
          <w:sz w:val="22"/>
          <w:szCs w:val="22"/>
        </w:rPr>
        <w:t xml:space="preserve"> </w:t>
      </w:r>
      <w:r w:rsidR="00251980" w:rsidRPr="00940743">
        <w:rPr>
          <w:snapToGrid/>
          <w:sz w:val="22"/>
          <w:szCs w:val="22"/>
        </w:rPr>
        <w:t>Congress or any state or local legislature itself, or designed to support or defeat any</w:t>
      </w:r>
      <w:r w:rsidR="00940743">
        <w:rPr>
          <w:snapToGrid/>
          <w:sz w:val="22"/>
          <w:szCs w:val="22"/>
        </w:rPr>
        <w:t xml:space="preserve"> </w:t>
      </w:r>
      <w:r w:rsidR="00251980" w:rsidRPr="00940743">
        <w:rPr>
          <w:snapToGrid/>
          <w:sz w:val="22"/>
          <w:szCs w:val="22"/>
        </w:rPr>
        <w:t>proposed or pending regulation, administrative action, or order issued by the executive</w:t>
      </w:r>
      <w:r w:rsidR="00940743" w:rsidRPr="00940743">
        <w:rPr>
          <w:snapToGrid/>
          <w:sz w:val="22"/>
          <w:szCs w:val="22"/>
        </w:rPr>
        <w:t xml:space="preserve"> </w:t>
      </w:r>
      <w:r w:rsidR="00251980" w:rsidRPr="00940743">
        <w:rPr>
          <w:snapToGrid/>
          <w:sz w:val="22"/>
          <w:szCs w:val="22"/>
        </w:rPr>
        <w:t>branch of any state or local government, except in presentation to the executive branch of</w:t>
      </w:r>
      <w:r w:rsidR="00940743">
        <w:rPr>
          <w:snapToGrid/>
          <w:sz w:val="22"/>
          <w:szCs w:val="22"/>
        </w:rPr>
        <w:t xml:space="preserve"> </w:t>
      </w:r>
      <w:r w:rsidR="00251980" w:rsidRPr="00940743">
        <w:rPr>
          <w:snapToGrid/>
          <w:sz w:val="22"/>
          <w:szCs w:val="22"/>
        </w:rPr>
        <w:t>any state or local government itself.</w:t>
      </w:r>
      <w:r w:rsidR="00940743" w:rsidRPr="00940743">
        <w:rPr>
          <w:snapToGrid/>
          <w:sz w:val="22"/>
          <w:szCs w:val="22"/>
        </w:rPr>
        <w:t xml:space="preserve">  </w:t>
      </w:r>
      <w:r w:rsidR="00251980" w:rsidRPr="00940743">
        <w:rPr>
          <w:snapToGrid/>
          <w:sz w:val="22"/>
          <w:szCs w:val="22"/>
        </w:rPr>
        <w:t>Nor shall funds be used to pay the salary or expenses of any agent</w:t>
      </w:r>
      <w:r w:rsidR="00940743" w:rsidRPr="00940743">
        <w:rPr>
          <w:snapToGrid/>
          <w:sz w:val="22"/>
          <w:szCs w:val="22"/>
        </w:rPr>
        <w:t xml:space="preserve"> </w:t>
      </w:r>
      <w:r w:rsidR="00251980" w:rsidRPr="00940743">
        <w:rPr>
          <w:snapToGrid/>
          <w:sz w:val="22"/>
          <w:szCs w:val="22"/>
        </w:rPr>
        <w:t xml:space="preserve">acting for such </w:t>
      </w:r>
      <w:r w:rsidR="00940743" w:rsidRPr="00940743">
        <w:rPr>
          <w:snapToGrid/>
          <w:sz w:val="22"/>
          <w:szCs w:val="22"/>
        </w:rPr>
        <w:t>S</w:t>
      </w:r>
      <w:r w:rsidR="00251980" w:rsidRPr="00940743">
        <w:rPr>
          <w:snapToGrid/>
          <w:sz w:val="22"/>
          <w:szCs w:val="22"/>
        </w:rPr>
        <w:t>ub</w:t>
      </w:r>
      <w:r w:rsidR="00940743" w:rsidRPr="00940743">
        <w:rPr>
          <w:snapToGrid/>
          <w:sz w:val="22"/>
          <w:szCs w:val="22"/>
        </w:rPr>
        <w:t>-</w:t>
      </w:r>
      <w:r w:rsidR="00251980" w:rsidRPr="00940743">
        <w:rPr>
          <w:snapToGrid/>
          <w:sz w:val="22"/>
          <w:szCs w:val="22"/>
        </w:rPr>
        <w:t>recipient, related to any activity designed to influence the enactment of</w:t>
      </w:r>
      <w:r w:rsidR="00940743" w:rsidRPr="00940743">
        <w:rPr>
          <w:snapToGrid/>
          <w:sz w:val="22"/>
          <w:szCs w:val="22"/>
        </w:rPr>
        <w:t xml:space="preserve"> </w:t>
      </w:r>
      <w:r w:rsidR="00251980" w:rsidRPr="00940743">
        <w:rPr>
          <w:snapToGrid/>
          <w:sz w:val="22"/>
          <w:szCs w:val="22"/>
        </w:rPr>
        <w:t>legislation, appropriations, regulation, administrative action, or EO proposed or pending</w:t>
      </w:r>
      <w:r w:rsidR="00940743" w:rsidRPr="00940743">
        <w:rPr>
          <w:snapToGrid/>
          <w:sz w:val="22"/>
          <w:szCs w:val="22"/>
        </w:rPr>
        <w:t xml:space="preserve"> </w:t>
      </w:r>
      <w:r w:rsidR="00251980" w:rsidRPr="00940743">
        <w:rPr>
          <w:snapToGrid/>
          <w:sz w:val="22"/>
          <w:szCs w:val="22"/>
        </w:rPr>
        <w:t>before the Congress, or any state government, state legislature, or local legislative body</w:t>
      </w:r>
      <w:r w:rsidR="00940743" w:rsidRPr="00940743">
        <w:rPr>
          <w:snapToGrid/>
          <w:sz w:val="22"/>
          <w:szCs w:val="22"/>
        </w:rPr>
        <w:t xml:space="preserve"> </w:t>
      </w:r>
      <w:r w:rsidR="00251980" w:rsidRPr="00940743">
        <w:rPr>
          <w:snapToGrid/>
          <w:sz w:val="22"/>
          <w:szCs w:val="22"/>
        </w:rPr>
        <w:t>other than for normal and recognized executive-legislative relationships or participation by</w:t>
      </w:r>
      <w:r w:rsidR="00940743" w:rsidRPr="00940743">
        <w:rPr>
          <w:snapToGrid/>
          <w:sz w:val="22"/>
          <w:szCs w:val="22"/>
        </w:rPr>
        <w:t xml:space="preserve"> </w:t>
      </w:r>
      <w:r w:rsidR="00251980" w:rsidRPr="00940743">
        <w:rPr>
          <w:snapToGrid/>
          <w:sz w:val="22"/>
          <w:szCs w:val="22"/>
        </w:rPr>
        <w:t>an agency or officer of a state, local, or tribal government in policymaking and</w:t>
      </w:r>
      <w:r w:rsidR="00940743" w:rsidRPr="00940743">
        <w:rPr>
          <w:snapToGrid/>
          <w:sz w:val="22"/>
          <w:szCs w:val="22"/>
        </w:rPr>
        <w:t xml:space="preserve"> </w:t>
      </w:r>
      <w:r w:rsidR="00251980" w:rsidRPr="00940743">
        <w:rPr>
          <w:snapToGrid/>
          <w:sz w:val="22"/>
          <w:szCs w:val="22"/>
        </w:rPr>
        <w:t>administrative processes within the executive branch of that government.</w:t>
      </w:r>
    </w:p>
    <w:p w:rsidR="00BE5FA0" w:rsidRPr="00940743" w:rsidRDefault="00BE5FA0" w:rsidP="00BE5FA0">
      <w:pPr>
        <w:numPr>
          <w:ilvl w:val="0"/>
          <w:numId w:val="32"/>
        </w:numPr>
        <w:tabs>
          <w:tab w:val="left" w:pos="0"/>
        </w:tabs>
        <w:autoSpaceDE w:val="0"/>
        <w:autoSpaceDN w:val="0"/>
        <w:adjustRightInd w:val="0"/>
        <w:spacing w:after="120"/>
        <w:ind w:left="0" w:hanging="270"/>
        <w:jc w:val="both"/>
        <w:rPr>
          <w:b/>
          <w:snapToGrid/>
          <w:sz w:val="22"/>
          <w:szCs w:val="22"/>
          <w:u w:val="single"/>
        </w:rPr>
      </w:pPr>
      <w:r w:rsidRPr="00191A8D">
        <w:rPr>
          <w:b/>
          <w:snapToGrid/>
          <w:sz w:val="22"/>
          <w:szCs w:val="22"/>
        </w:rPr>
        <w:t>Whistleblower Rights.</w:t>
      </w:r>
      <w:r>
        <w:rPr>
          <w:snapToGrid/>
          <w:sz w:val="22"/>
          <w:szCs w:val="22"/>
        </w:rPr>
        <w:t xml:space="preserve">  E</w:t>
      </w:r>
      <w:r w:rsidRPr="00940743">
        <w:rPr>
          <w:snapToGrid/>
          <w:sz w:val="22"/>
          <w:szCs w:val="22"/>
        </w:rPr>
        <w:t xml:space="preserve">mployees </w:t>
      </w:r>
      <w:r>
        <w:rPr>
          <w:snapToGrid/>
          <w:sz w:val="22"/>
          <w:szCs w:val="22"/>
        </w:rPr>
        <w:t>of the Sub-recipient</w:t>
      </w:r>
      <w:r w:rsidRPr="00940743">
        <w:rPr>
          <w:snapToGrid/>
          <w:sz w:val="22"/>
          <w:szCs w:val="22"/>
        </w:rPr>
        <w:t xml:space="preserve"> are subject to the whistleblower rights and</w:t>
      </w:r>
      <w:r>
        <w:rPr>
          <w:snapToGrid/>
          <w:sz w:val="22"/>
          <w:szCs w:val="22"/>
        </w:rPr>
        <w:t xml:space="preserve"> </w:t>
      </w:r>
      <w:r w:rsidRPr="00940743">
        <w:rPr>
          <w:snapToGrid/>
          <w:sz w:val="22"/>
          <w:szCs w:val="22"/>
        </w:rPr>
        <w:t xml:space="preserve">remedies established at 41 U.S.C. 4712. The </w:t>
      </w:r>
      <w:r w:rsidR="009F441E">
        <w:rPr>
          <w:snapToGrid/>
          <w:sz w:val="22"/>
          <w:szCs w:val="22"/>
        </w:rPr>
        <w:t>S</w:t>
      </w:r>
      <w:r w:rsidRPr="00940743">
        <w:rPr>
          <w:snapToGrid/>
          <w:sz w:val="22"/>
          <w:szCs w:val="22"/>
        </w:rPr>
        <w:t>ub</w:t>
      </w:r>
      <w:r w:rsidR="009F441E">
        <w:rPr>
          <w:snapToGrid/>
          <w:sz w:val="22"/>
          <w:szCs w:val="22"/>
        </w:rPr>
        <w:t>-</w:t>
      </w:r>
      <w:r w:rsidRPr="00940743">
        <w:rPr>
          <w:snapToGrid/>
          <w:sz w:val="22"/>
          <w:szCs w:val="22"/>
        </w:rPr>
        <w:t>recipient shall inform its employees in</w:t>
      </w:r>
      <w:r>
        <w:rPr>
          <w:snapToGrid/>
          <w:sz w:val="22"/>
          <w:szCs w:val="22"/>
        </w:rPr>
        <w:t xml:space="preserve"> </w:t>
      </w:r>
      <w:r w:rsidRPr="00940743">
        <w:rPr>
          <w:snapToGrid/>
          <w:sz w:val="22"/>
          <w:szCs w:val="22"/>
        </w:rPr>
        <w:t xml:space="preserve">writing, in </w:t>
      </w:r>
      <w:r>
        <w:rPr>
          <w:snapToGrid/>
          <w:sz w:val="22"/>
          <w:szCs w:val="22"/>
        </w:rPr>
        <w:t>the predominant language of the wo</w:t>
      </w:r>
      <w:r w:rsidRPr="00940743">
        <w:rPr>
          <w:snapToGrid/>
          <w:sz w:val="22"/>
          <w:szCs w:val="22"/>
        </w:rPr>
        <w:t>rkforce, of employee whistleblower rights</w:t>
      </w:r>
      <w:r>
        <w:rPr>
          <w:snapToGrid/>
          <w:sz w:val="22"/>
          <w:szCs w:val="22"/>
        </w:rPr>
        <w:t xml:space="preserve"> </w:t>
      </w:r>
      <w:r w:rsidRPr="00940743">
        <w:rPr>
          <w:snapToGrid/>
          <w:sz w:val="22"/>
          <w:szCs w:val="22"/>
        </w:rPr>
        <w:t>and protections under 41 U.S.C. 4712, as described in section 3.908 of the Federal</w:t>
      </w:r>
      <w:r>
        <w:rPr>
          <w:snapToGrid/>
          <w:sz w:val="22"/>
          <w:szCs w:val="22"/>
        </w:rPr>
        <w:t xml:space="preserve"> </w:t>
      </w:r>
      <w:r w:rsidRPr="00940743">
        <w:rPr>
          <w:snapToGrid/>
          <w:sz w:val="22"/>
          <w:szCs w:val="22"/>
        </w:rPr>
        <w:t>Acquisition Regulation (48 C.F.R. 3.908</w:t>
      </w:r>
      <w:r>
        <w:rPr>
          <w:snapToGrid/>
          <w:sz w:val="22"/>
          <w:szCs w:val="22"/>
        </w:rPr>
        <w:t>).</w:t>
      </w:r>
    </w:p>
    <w:p w:rsidR="00BE5FA0" w:rsidRPr="00BE5FA0" w:rsidRDefault="00BE5FA0" w:rsidP="00BE5FA0">
      <w:pPr>
        <w:numPr>
          <w:ilvl w:val="0"/>
          <w:numId w:val="32"/>
        </w:numPr>
        <w:tabs>
          <w:tab w:val="left" w:pos="0"/>
        </w:tabs>
        <w:autoSpaceDE w:val="0"/>
        <w:autoSpaceDN w:val="0"/>
        <w:adjustRightInd w:val="0"/>
        <w:spacing w:after="120"/>
        <w:ind w:left="0" w:hanging="270"/>
        <w:jc w:val="both"/>
        <w:rPr>
          <w:b/>
          <w:snapToGrid/>
          <w:sz w:val="22"/>
          <w:szCs w:val="22"/>
          <w:u w:val="single"/>
        </w:rPr>
      </w:pPr>
      <w:r w:rsidRPr="00191A8D">
        <w:rPr>
          <w:b/>
          <w:snapToGrid/>
          <w:sz w:val="22"/>
          <w:szCs w:val="22"/>
        </w:rPr>
        <w:t>Reporting of Waste, Fraud and Abuse.</w:t>
      </w:r>
      <w:r w:rsidRPr="00940743">
        <w:rPr>
          <w:snapToGrid/>
          <w:sz w:val="22"/>
          <w:szCs w:val="22"/>
        </w:rPr>
        <w:t xml:space="preserve"> No entity receiving federal funds may require</w:t>
      </w:r>
      <w:r>
        <w:rPr>
          <w:snapToGrid/>
          <w:sz w:val="22"/>
          <w:szCs w:val="22"/>
        </w:rPr>
        <w:t xml:space="preserve"> </w:t>
      </w:r>
      <w:r w:rsidRPr="00940743">
        <w:rPr>
          <w:snapToGrid/>
          <w:sz w:val="22"/>
          <w:szCs w:val="22"/>
        </w:rPr>
        <w:t>employees or contractors of such entity seeking to report fraud, waste, or abuse to</w:t>
      </w:r>
      <w:r>
        <w:rPr>
          <w:snapToGrid/>
          <w:sz w:val="22"/>
          <w:szCs w:val="22"/>
        </w:rPr>
        <w:t xml:space="preserve"> </w:t>
      </w:r>
      <w:r w:rsidRPr="00940743">
        <w:rPr>
          <w:snapToGrid/>
          <w:sz w:val="22"/>
          <w:szCs w:val="22"/>
        </w:rPr>
        <w:t>sign internal confidentiality agreements or statements prohibiting or otherwise</w:t>
      </w:r>
      <w:r>
        <w:rPr>
          <w:snapToGrid/>
          <w:sz w:val="22"/>
          <w:szCs w:val="22"/>
        </w:rPr>
        <w:t xml:space="preserve"> </w:t>
      </w:r>
      <w:r w:rsidRPr="00940743">
        <w:rPr>
          <w:snapToGrid/>
          <w:sz w:val="22"/>
          <w:szCs w:val="22"/>
        </w:rPr>
        <w:t>restricting such employees or contractors from lawfully reporting such waste, fraud, or</w:t>
      </w:r>
      <w:r>
        <w:rPr>
          <w:snapToGrid/>
          <w:sz w:val="22"/>
          <w:szCs w:val="22"/>
        </w:rPr>
        <w:t xml:space="preserve"> </w:t>
      </w:r>
      <w:r w:rsidRPr="00940743">
        <w:rPr>
          <w:snapToGrid/>
          <w:sz w:val="22"/>
          <w:szCs w:val="22"/>
        </w:rPr>
        <w:t>abuse to designated investigative or law enforcement representative of a Federal</w:t>
      </w:r>
      <w:r>
        <w:rPr>
          <w:snapToGrid/>
          <w:sz w:val="22"/>
          <w:szCs w:val="22"/>
        </w:rPr>
        <w:t xml:space="preserve"> </w:t>
      </w:r>
      <w:r w:rsidRPr="00940743">
        <w:rPr>
          <w:snapToGrid/>
          <w:sz w:val="22"/>
          <w:szCs w:val="22"/>
        </w:rPr>
        <w:t>department or agency authorized to receive such information.</w:t>
      </w:r>
    </w:p>
    <w:p w:rsidR="00BE5FA0" w:rsidRPr="00735399" w:rsidRDefault="00BE5FA0" w:rsidP="00E60D03">
      <w:pPr>
        <w:numPr>
          <w:ilvl w:val="0"/>
          <w:numId w:val="32"/>
        </w:numPr>
        <w:tabs>
          <w:tab w:val="left" w:pos="0"/>
        </w:tabs>
        <w:autoSpaceDE w:val="0"/>
        <w:autoSpaceDN w:val="0"/>
        <w:adjustRightInd w:val="0"/>
        <w:spacing w:after="120"/>
        <w:ind w:left="0" w:hanging="270"/>
        <w:jc w:val="both"/>
        <w:rPr>
          <w:b/>
          <w:bCs/>
          <w:snapToGrid/>
          <w:sz w:val="22"/>
          <w:szCs w:val="22"/>
          <w:u w:val="single"/>
        </w:rPr>
      </w:pPr>
      <w:r w:rsidRPr="00735399">
        <w:rPr>
          <w:b/>
          <w:snapToGrid/>
          <w:sz w:val="22"/>
          <w:szCs w:val="22"/>
        </w:rPr>
        <w:lastRenderedPageBreak/>
        <w:t>Undocumented Worker.</w:t>
      </w:r>
      <w:r w:rsidRPr="00735399">
        <w:rPr>
          <w:snapToGrid/>
          <w:sz w:val="22"/>
          <w:szCs w:val="22"/>
        </w:rPr>
        <w:t xml:space="preserve">  Pursuant to Texas Government Code § 2264.051, the Proposer certifies that the business, or a branch, division, or department of the business, does not and will not knowingly employ an undocumented worker as defined in Texas Government Code § 2264.001(4). The Proposer certifies that it shall establish and implement reasonable internal program management procedures sufficient to ensure its compliance with Texas Government Code § 2264.051.</w:t>
      </w:r>
    </w:p>
    <w:p w:rsidR="00735399" w:rsidRPr="008F591E" w:rsidRDefault="00735399" w:rsidP="00735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sz w:val="22"/>
          <w:szCs w:val="22"/>
        </w:rPr>
      </w:pPr>
    </w:p>
    <w:p w:rsidR="00735399" w:rsidRPr="008F591E" w:rsidRDefault="00735399" w:rsidP="00735399">
      <w:pPr>
        <w:pStyle w:val="DefaultText"/>
        <w:shd w:val="clear" w:color="auto" w:fill="D9E2F3"/>
        <w:jc w:val="both"/>
        <w:rPr>
          <w:sz w:val="22"/>
          <w:szCs w:val="22"/>
        </w:rPr>
      </w:pPr>
    </w:p>
    <w:p w:rsidR="00735399" w:rsidRPr="008F591E" w:rsidRDefault="00735399" w:rsidP="00735399">
      <w:pPr>
        <w:pStyle w:val="DefaultText"/>
        <w:shd w:val="clear" w:color="auto" w:fill="D9E2F3"/>
        <w:jc w:val="both"/>
        <w:rPr>
          <w:sz w:val="22"/>
          <w:szCs w:val="22"/>
        </w:rPr>
      </w:pPr>
      <w:r>
        <w:rPr>
          <w:sz w:val="22"/>
          <w:szCs w:val="22"/>
        </w:rPr>
        <w:t xml:space="preserve"> </w:t>
      </w:r>
    </w:p>
    <w:p w:rsidR="00735399" w:rsidRPr="008F591E" w:rsidRDefault="00735399" w:rsidP="00735399">
      <w:pPr>
        <w:pStyle w:val="DefaultText"/>
        <w:shd w:val="clear" w:color="auto" w:fill="D9E2F3"/>
        <w:rPr>
          <w:sz w:val="22"/>
          <w:szCs w:val="22"/>
        </w:rPr>
      </w:pPr>
      <w:r w:rsidRPr="008F591E">
        <w:rPr>
          <w:sz w:val="22"/>
          <w:szCs w:val="22"/>
        </w:rPr>
        <w:t>Authorized Company Official's Name (</w:t>
      </w:r>
      <w:r>
        <w:rPr>
          <w:sz w:val="22"/>
          <w:szCs w:val="22"/>
        </w:rPr>
        <w:t xml:space="preserve">Typed or Printed):    </w:t>
      </w:r>
      <w:r w:rsidRPr="008F591E">
        <w:rPr>
          <w:sz w:val="22"/>
          <w:szCs w:val="22"/>
        </w:rPr>
        <w:t>_____________________________</w:t>
      </w:r>
    </w:p>
    <w:p w:rsidR="00735399" w:rsidRPr="008F591E" w:rsidRDefault="00735399" w:rsidP="00735399">
      <w:pPr>
        <w:pStyle w:val="DefaultText"/>
        <w:shd w:val="clear" w:color="auto" w:fill="D9E2F3"/>
        <w:jc w:val="both"/>
        <w:rPr>
          <w:sz w:val="22"/>
          <w:szCs w:val="22"/>
        </w:rPr>
      </w:pPr>
    </w:p>
    <w:p w:rsidR="00735399" w:rsidRPr="008F591E" w:rsidRDefault="00735399" w:rsidP="00735399">
      <w:pPr>
        <w:pStyle w:val="DefaultText"/>
        <w:shd w:val="clear" w:color="auto" w:fill="D9E2F3"/>
        <w:jc w:val="both"/>
        <w:rPr>
          <w:sz w:val="22"/>
          <w:szCs w:val="22"/>
        </w:rPr>
      </w:pPr>
      <w:r w:rsidRPr="008F591E">
        <w:rPr>
          <w:sz w:val="22"/>
          <w:szCs w:val="22"/>
        </w:rPr>
        <w:t>Authorized Company Official's Signature: ___________________________________________</w:t>
      </w:r>
    </w:p>
    <w:p w:rsidR="00735399" w:rsidRPr="008F591E" w:rsidRDefault="00735399" w:rsidP="00735399">
      <w:pPr>
        <w:pStyle w:val="DefaultText"/>
        <w:shd w:val="clear" w:color="auto" w:fill="D9E2F3"/>
        <w:jc w:val="both"/>
        <w:rPr>
          <w:sz w:val="22"/>
          <w:szCs w:val="22"/>
        </w:rPr>
      </w:pPr>
    </w:p>
    <w:p w:rsidR="00735399" w:rsidRDefault="00735399" w:rsidP="00735399">
      <w:pPr>
        <w:pStyle w:val="DefaultText"/>
        <w:shd w:val="clear" w:color="auto" w:fill="D9E2F3"/>
        <w:jc w:val="both"/>
        <w:rPr>
          <w:sz w:val="22"/>
          <w:szCs w:val="22"/>
        </w:rPr>
      </w:pPr>
      <w:r w:rsidRPr="008F591E">
        <w:rPr>
          <w:sz w:val="22"/>
          <w:szCs w:val="22"/>
        </w:rPr>
        <w:t>Date:  _______________________</w:t>
      </w:r>
    </w:p>
    <w:p w:rsidR="00735399" w:rsidRPr="008F591E" w:rsidRDefault="00735399" w:rsidP="00735399">
      <w:pPr>
        <w:pStyle w:val="DefaultText"/>
        <w:shd w:val="clear" w:color="auto" w:fill="D9E2F3"/>
        <w:jc w:val="both"/>
        <w:rPr>
          <w:sz w:val="22"/>
          <w:szCs w:val="22"/>
        </w:rPr>
      </w:pPr>
    </w:p>
    <w:p w:rsidR="00735399" w:rsidRPr="00A21A06" w:rsidRDefault="00735399" w:rsidP="00735399">
      <w:pPr>
        <w:spacing w:after="120"/>
        <w:jc w:val="both"/>
        <w:rPr>
          <w:b/>
          <w:snapToGrid/>
          <w:sz w:val="22"/>
          <w:szCs w:val="22"/>
          <w:u w:val="single"/>
        </w:rPr>
        <w:sectPr w:rsidR="00735399" w:rsidRPr="00A21A06" w:rsidSect="00735399">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1008" w:footer="576" w:gutter="0"/>
          <w:pgNumType w:start="8"/>
          <w:cols w:space="720"/>
        </w:sectPr>
      </w:pPr>
    </w:p>
    <w:p w:rsidR="00735399" w:rsidRPr="008F591E" w:rsidRDefault="00735399" w:rsidP="00735399">
      <w:pPr>
        <w:pStyle w:val="DefaultText"/>
        <w:rPr>
          <w:sz w:val="22"/>
          <w:szCs w:val="22"/>
        </w:rPr>
      </w:pPr>
    </w:p>
    <w:p w:rsidR="00735399" w:rsidRPr="00735399" w:rsidRDefault="00735399" w:rsidP="00735399">
      <w:pPr>
        <w:tabs>
          <w:tab w:val="left" w:pos="0"/>
        </w:tabs>
        <w:autoSpaceDE w:val="0"/>
        <w:autoSpaceDN w:val="0"/>
        <w:adjustRightInd w:val="0"/>
        <w:spacing w:after="120"/>
        <w:jc w:val="both"/>
        <w:rPr>
          <w:b/>
          <w:bCs/>
          <w:snapToGrid/>
          <w:sz w:val="22"/>
          <w:szCs w:val="22"/>
          <w:u w:val="single"/>
        </w:rPr>
      </w:pPr>
    </w:p>
    <w:sectPr w:rsidR="00735399" w:rsidRPr="00735399" w:rsidSect="00735399">
      <w:headerReference w:type="default" r:id="rId32"/>
      <w:type w:val="continuous"/>
      <w:pgSz w:w="12240" w:h="15840" w:code="1"/>
      <w:pgMar w:top="1440" w:right="1440" w:bottom="1440" w:left="1440" w:header="1008" w:footer="576"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6C" w:rsidRDefault="0052146C">
      <w:r>
        <w:separator/>
      </w:r>
    </w:p>
  </w:endnote>
  <w:endnote w:type="continuationSeparator" w:id="0">
    <w:p w:rsidR="0052146C" w:rsidRDefault="0052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6C" w:rsidRDefault="00521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2146C" w:rsidRDefault="0052146C">
    <w:pPr>
      <w:pStyle w:val="Footer"/>
      <w:ind w:right="360"/>
    </w:pPr>
  </w:p>
  <w:p w:rsidR="0052146C" w:rsidRDefault="0052146C"/>
  <w:p w:rsidR="0052146C" w:rsidRDefault="0052146C"/>
  <w:p w:rsidR="0052146C" w:rsidRDefault="0052146C"/>
  <w:p w:rsidR="0052146C" w:rsidRDefault="0052146C"/>
  <w:p w:rsidR="0052146C" w:rsidRDefault="0052146C"/>
  <w:p w:rsidR="0052146C" w:rsidRDefault="0052146C"/>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99" w:rsidRDefault="00735399">
    <w:pPr>
      <w:pStyle w:val="Footer"/>
      <w:jc w:val="center"/>
    </w:pPr>
    <w:r>
      <w:fldChar w:fldCharType="begin"/>
    </w:r>
    <w:r>
      <w:instrText xml:space="preserve"> PAGE   \* MERGEFORMAT </w:instrText>
    </w:r>
    <w:r>
      <w:fldChar w:fldCharType="separate"/>
    </w:r>
    <w:r w:rsidR="002E4404">
      <w:rPr>
        <w:noProof/>
      </w:rPr>
      <w:t>9</w:t>
    </w:r>
    <w:r>
      <w:rPr>
        <w:noProof/>
      </w:rPr>
      <w:fldChar w:fldCharType="end"/>
    </w:r>
  </w:p>
  <w:p w:rsidR="00735399" w:rsidRDefault="0073539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99" w:rsidRDefault="00735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4F" w:rsidRDefault="0051794F">
    <w:pPr>
      <w:pStyle w:val="Footer"/>
      <w:jc w:val="center"/>
    </w:pPr>
    <w:r>
      <w:fldChar w:fldCharType="begin"/>
    </w:r>
    <w:r>
      <w:instrText xml:space="preserve"> PAGE   \* MERGEFORMAT </w:instrText>
    </w:r>
    <w:r>
      <w:fldChar w:fldCharType="separate"/>
    </w:r>
    <w:r w:rsidR="002E4404">
      <w:rPr>
        <w:noProof/>
      </w:rPr>
      <w:t>1</w:t>
    </w:r>
    <w:r>
      <w:rPr>
        <w:noProof/>
      </w:rPr>
      <w:fldChar w:fldCharType="end"/>
    </w:r>
  </w:p>
  <w:p w:rsidR="0051794F" w:rsidRDefault="00517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1E" w:rsidRDefault="009F44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6C" w:rsidRDefault="00521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2146C" w:rsidRDefault="0052146C">
    <w:pPr>
      <w:pStyle w:val="Footer"/>
      <w:ind w:right="360"/>
    </w:pPr>
  </w:p>
  <w:p w:rsidR="0052146C" w:rsidRDefault="0052146C"/>
  <w:p w:rsidR="0052146C" w:rsidRDefault="0052146C"/>
  <w:p w:rsidR="0052146C" w:rsidRDefault="0052146C"/>
  <w:p w:rsidR="0052146C" w:rsidRDefault="0052146C"/>
  <w:p w:rsidR="0052146C" w:rsidRDefault="0052146C"/>
  <w:p w:rsidR="0052146C" w:rsidRDefault="0052146C"/>
  <w:p w:rsidR="0052146C" w:rsidRDefault="0052146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6C" w:rsidRDefault="00521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4404">
      <w:rPr>
        <w:rStyle w:val="PageNumber"/>
        <w:noProof/>
      </w:rPr>
      <w:t>2</w:t>
    </w:r>
    <w:r>
      <w:rPr>
        <w:rStyle w:val="PageNumber"/>
      </w:rPr>
      <w:fldChar w:fldCharType="end"/>
    </w:r>
  </w:p>
  <w:p w:rsidR="0052146C" w:rsidRDefault="0052146C">
    <w:pPr>
      <w:pStyle w:val="Footer"/>
      <w:tabs>
        <w:tab w:val="clear" w:pos="4320"/>
        <w:tab w:val="clear" w:pos="8640"/>
        <w:tab w:val="right" w:pos="9540"/>
      </w:tabs>
      <w:ind w:right="144"/>
      <w:rPr>
        <w:sz w:val="20"/>
      </w:rPr>
    </w:pPr>
    <w:r>
      <w:rPr>
        <w:sz w:val="20"/>
      </w:rPr>
      <w:tab/>
    </w:r>
  </w:p>
  <w:p w:rsidR="0052146C" w:rsidRDefault="0052146C" w:rsidP="00D675D2"/>
  <w:p w:rsidR="0052146C" w:rsidRDefault="0052146C" w:rsidP="00D675D2"/>
  <w:p w:rsidR="0052146C" w:rsidRDefault="0052146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6C" w:rsidRDefault="0052146C">
    <w:pPr>
      <w:pStyle w:val="Footer"/>
    </w:pPr>
  </w:p>
  <w:p w:rsidR="0052146C" w:rsidRDefault="0052146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6C" w:rsidRDefault="0052146C">
    <w:pPr>
      <w:pStyle w:val="Footer"/>
      <w:jc w:val="center"/>
    </w:pPr>
    <w:r>
      <w:fldChar w:fldCharType="begin"/>
    </w:r>
    <w:r>
      <w:instrText xml:space="preserve"> PAGE   \* MERGEFORMAT </w:instrText>
    </w:r>
    <w:r>
      <w:fldChar w:fldCharType="separate"/>
    </w:r>
    <w:r w:rsidR="005649B1">
      <w:rPr>
        <w:noProof/>
      </w:rPr>
      <w:t>2</w:t>
    </w:r>
    <w:r>
      <w:rPr>
        <w:noProof/>
      </w:rPr>
      <w:fldChar w:fldCharType="end"/>
    </w:r>
  </w:p>
  <w:p w:rsidR="0052146C" w:rsidRPr="00447C83" w:rsidRDefault="0052146C" w:rsidP="00447C83">
    <w:pPr>
      <w:pStyle w:val="Footer"/>
    </w:pPr>
  </w:p>
  <w:p w:rsidR="0052146C" w:rsidRDefault="0052146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6C" w:rsidRDefault="0052146C">
    <w:pPr>
      <w:pStyle w:val="Footer"/>
      <w:jc w:val="center"/>
    </w:pPr>
    <w:r>
      <w:fldChar w:fldCharType="begin"/>
    </w:r>
    <w:r>
      <w:instrText xml:space="preserve"> PAGE   \* MERGEFORMAT </w:instrText>
    </w:r>
    <w:r>
      <w:fldChar w:fldCharType="separate"/>
    </w:r>
    <w:r w:rsidR="002E4404">
      <w:rPr>
        <w:noProof/>
      </w:rPr>
      <w:t>7</w:t>
    </w:r>
    <w:r>
      <w:rPr>
        <w:noProof/>
      </w:rPr>
      <w:fldChar w:fldCharType="end"/>
    </w:r>
  </w:p>
  <w:p w:rsidR="0052146C" w:rsidRPr="00447C83" w:rsidRDefault="0052146C" w:rsidP="00447C83">
    <w:pPr>
      <w:pStyle w:val="Footer"/>
    </w:pPr>
  </w:p>
  <w:p w:rsidR="0052146C" w:rsidRDefault="0052146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99" w:rsidRDefault="00735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35399" w:rsidRDefault="00735399">
    <w:pPr>
      <w:pStyle w:val="Footer"/>
      <w:ind w:right="360"/>
    </w:pPr>
  </w:p>
  <w:p w:rsidR="00735399" w:rsidRDefault="00735399"/>
  <w:p w:rsidR="00735399" w:rsidRDefault="00735399"/>
  <w:p w:rsidR="00735399" w:rsidRDefault="00735399"/>
  <w:p w:rsidR="00735399" w:rsidRDefault="00735399"/>
  <w:p w:rsidR="00735399" w:rsidRDefault="00735399"/>
  <w:p w:rsidR="00735399" w:rsidRDefault="007353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6C" w:rsidRDefault="0052146C">
      <w:r>
        <w:separator/>
      </w:r>
    </w:p>
  </w:footnote>
  <w:footnote w:type="continuationSeparator" w:id="0">
    <w:p w:rsidR="0052146C" w:rsidRDefault="0052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1E" w:rsidRDefault="009F44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6C" w:rsidRPr="00E10DAF" w:rsidRDefault="0052146C" w:rsidP="00E10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1E" w:rsidRDefault="009F4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1E" w:rsidRDefault="009F44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6C" w:rsidRDefault="0052146C">
    <w:pPr>
      <w:pStyle w:val="Header"/>
    </w:pPr>
  </w:p>
  <w:p w:rsidR="0052146C" w:rsidRDefault="0052146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6C" w:rsidRPr="000B187A" w:rsidRDefault="0052146C" w:rsidP="000B18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6C" w:rsidRDefault="0052146C">
    <w:pPr>
      <w:pStyle w:val="Header"/>
    </w:pPr>
  </w:p>
  <w:p w:rsidR="0052146C" w:rsidRDefault="0052146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99" w:rsidRDefault="007353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99" w:rsidRDefault="007353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99" w:rsidRDefault="00735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814A5F6"/>
    <w:lvl w:ilvl="0">
      <w:start w:val="1"/>
      <w:numFmt w:val="bullet"/>
      <w:pStyle w:val="Legal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Times New Roman" w:hAnsi="Times New Roman"/>
        <w:b/>
        <w:sz w:val="20"/>
      </w:rPr>
    </w:lvl>
    <w:lvl w:ilvl="1">
      <w:start w:val="1"/>
      <w:numFmt w:val="decimal"/>
      <w:lvlText w:val="%1.%2"/>
      <w:lvlJc w:val="left"/>
      <w:pPr>
        <w:tabs>
          <w:tab w:val="num" w:pos="720"/>
        </w:tabs>
        <w:ind w:left="720" w:hanging="720"/>
      </w:pPr>
    </w:lvl>
    <w:lvl w:ilvl="2">
      <w:start w:val="1"/>
      <w:numFmt w:val="decimal"/>
      <w:pStyle w:val="Legal3"/>
      <w:lvlText w:val="%1.%2.%3"/>
      <w:lvlJc w:val="left"/>
      <w:pPr>
        <w:tabs>
          <w:tab w:val="num" w:pos="720"/>
        </w:tabs>
        <w:ind w:left="720" w:hanging="720"/>
      </w:pPr>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622DA5"/>
    <w:multiLevelType w:val="hybridMultilevel"/>
    <w:tmpl w:val="98A6B5DA"/>
    <w:lvl w:ilvl="0" w:tplc="04090017">
      <w:start w:val="1"/>
      <w:numFmt w:val="lowerLetter"/>
      <w:lvlText w:val="%1)"/>
      <w:lvlJc w:val="left"/>
      <w:pPr>
        <w:ind w:left="720" w:hanging="360"/>
      </w:pPr>
    </w:lvl>
    <w:lvl w:ilvl="1" w:tplc="105CF138">
      <w:start w:val="1"/>
      <w:numFmt w:val="upperRoman"/>
      <w:lvlText w:val="%2)"/>
      <w:lvlJc w:val="left"/>
      <w:pPr>
        <w:ind w:left="1800" w:hanging="720"/>
      </w:pPr>
      <w:rPr>
        <w:rFonts w:hint="default"/>
      </w:rPr>
    </w:lvl>
    <w:lvl w:ilvl="2" w:tplc="DB00330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449D1"/>
    <w:multiLevelType w:val="hybridMultilevel"/>
    <w:tmpl w:val="4A32EEC0"/>
    <w:lvl w:ilvl="0" w:tplc="04090019">
      <w:start w:val="1"/>
      <w:numFmt w:val="lowerLetter"/>
      <w:lvlText w:val="%1."/>
      <w:lvlJc w:val="left"/>
      <w:pPr>
        <w:ind w:left="720" w:hanging="360"/>
      </w:pPr>
    </w:lvl>
    <w:lvl w:ilvl="1" w:tplc="105CF138">
      <w:start w:val="1"/>
      <w:numFmt w:val="upperRoman"/>
      <w:lvlText w:val="%2)"/>
      <w:lvlJc w:val="left"/>
      <w:pPr>
        <w:ind w:left="1800" w:hanging="720"/>
      </w:pPr>
      <w:rPr>
        <w:rFonts w:hint="default"/>
      </w:rPr>
    </w:lvl>
    <w:lvl w:ilvl="2" w:tplc="DB00330E">
      <w:start w:val="1"/>
      <w:numFmt w:val="lowerRoman"/>
      <w:lvlText w:val="%3."/>
      <w:lvlJc w:val="left"/>
      <w:pPr>
        <w:ind w:left="2700" w:hanging="720"/>
      </w:pPr>
      <w:rPr>
        <w:rFonts w:hint="default"/>
      </w:rPr>
    </w:lvl>
    <w:lvl w:ilvl="3" w:tplc="7E72558E">
      <w:start w:val="1"/>
      <w:numFmt w:val="lowerLetter"/>
      <w:lvlText w:val="%4)"/>
      <w:lvlJc w:val="left"/>
      <w:pPr>
        <w:ind w:left="3240" w:hanging="720"/>
      </w:pPr>
      <w:rPr>
        <w:rFonts w:hint="default"/>
      </w:rPr>
    </w:lvl>
    <w:lvl w:ilvl="4" w:tplc="CB28521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2E5"/>
    <w:multiLevelType w:val="hybridMultilevel"/>
    <w:tmpl w:val="372AC846"/>
    <w:lvl w:ilvl="0" w:tplc="C5FE3514">
      <w:start w:val="3"/>
      <w:numFmt w:val="decimal"/>
      <w:lvlText w:val="%1"/>
      <w:lvlJc w:val="left"/>
      <w:pPr>
        <w:ind w:left="436" w:hanging="298"/>
      </w:pPr>
      <w:rPr>
        <w:rFonts w:ascii="Arial" w:eastAsia="Arial" w:hAnsi="Arial" w:cs="Arial" w:hint="default"/>
        <w:b/>
        <w:bCs/>
        <w:color w:val="231F20"/>
        <w:w w:val="99"/>
        <w:position w:val="7"/>
        <w:sz w:val="16"/>
        <w:szCs w:val="16"/>
      </w:rPr>
    </w:lvl>
    <w:lvl w:ilvl="1" w:tplc="9C169B86">
      <w:start w:val="1"/>
      <w:numFmt w:val="upperLetter"/>
      <w:lvlText w:val="%2."/>
      <w:lvlJc w:val="left"/>
      <w:pPr>
        <w:ind w:left="1478" w:hanging="294"/>
      </w:pPr>
      <w:rPr>
        <w:rFonts w:ascii="Arial" w:eastAsia="Arial" w:hAnsi="Arial" w:cs="Arial" w:hint="default"/>
        <w:color w:val="231F20"/>
        <w:spacing w:val="-1"/>
        <w:w w:val="100"/>
        <w:sz w:val="18"/>
        <w:szCs w:val="18"/>
      </w:rPr>
    </w:lvl>
    <w:lvl w:ilvl="2" w:tplc="E06AC5E6">
      <w:numFmt w:val="bullet"/>
      <w:lvlText w:val="•"/>
      <w:lvlJc w:val="left"/>
      <w:pPr>
        <w:ind w:left="2517" w:hanging="294"/>
      </w:pPr>
      <w:rPr>
        <w:rFonts w:hint="default"/>
      </w:rPr>
    </w:lvl>
    <w:lvl w:ilvl="3" w:tplc="7A2673AE">
      <w:numFmt w:val="bullet"/>
      <w:lvlText w:val="•"/>
      <w:lvlJc w:val="left"/>
      <w:pPr>
        <w:ind w:left="3555" w:hanging="294"/>
      </w:pPr>
      <w:rPr>
        <w:rFonts w:hint="default"/>
      </w:rPr>
    </w:lvl>
    <w:lvl w:ilvl="4" w:tplc="65608A54">
      <w:numFmt w:val="bullet"/>
      <w:lvlText w:val="•"/>
      <w:lvlJc w:val="left"/>
      <w:pPr>
        <w:ind w:left="4593" w:hanging="294"/>
      </w:pPr>
      <w:rPr>
        <w:rFonts w:hint="default"/>
      </w:rPr>
    </w:lvl>
    <w:lvl w:ilvl="5" w:tplc="63DA0494">
      <w:numFmt w:val="bullet"/>
      <w:lvlText w:val="•"/>
      <w:lvlJc w:val="left"/>
      <w:pPr>
        <w:ind w:left="5631" w:hanging="294"/>
      </w:pPr>
      <w:rPr>
        <w:rFonts w:hint="default"/>
      </w:rPr>
    </w:lvl>
    <w:lvl w:ilvl="6" w:tplc="DE1420EC">
      <w:numFmt w:val="bullet"/>
      <w:lvlText w:val="•"/>
      <w:lvlJc w:val="left"/>
      <w:pPr>
        <w:ind w:left="6668" w:hanging="294"/>
      </w:pPr>
      <w:rPr>
        <w:rFonts w:hint="default"/>
      </w:rPr>
    </w:lvl>
    <w:lvl w:ilvl="7" w:tplc="5122EBFA">
      <w:numFmt w:val="bullet"/>
      <w:lvlText w:val="•"/>
      <w:lvlJc w:val="left"/>
      <w:pPr>
        <w:ind w:left="7706" w:hanging="294"/>
      </w:pPr>
      <w:rPr>
        <w:rFonts w:hint="default"/>
      </w:rPr>
    </w:lvl>
    <w:lvl w:ilvl="8" w:tplc="952641FA">
      <w:numFmt w:val="bullet"/>
      <w:lvlText w:val="•"/>
      <w:lvlJc w:val="left"/>
      <w:pPr>
        <w:ind w:left="8744" w:hanging="294"/>
      </w:pPr>
      <w:rPr>
        <w:rFonts w:hint="default"/>
      </w:rPr>
    </w:lvl>
  </w:abstractNum>
  <w:abstractNum w:abstractNumId="5" w15:restartNumberingAfterBreak="0">
    <w:nsid w:val="0C0E16BA"/>
    <w:multiLevelType w:val="hybridMultilevel"/>
    <w:tmpl w:val="3FC4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C7480"/>
    <w:multiLevelType w:val="hybridMultilevel"/>
    <w:tmpl w:val="47340E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92F6739"/>
    <w:multiLevelType w:val="hybridMultilevel"/>
    <w:tmpl w:val="AE5A6580"/>
    <w:lvl w:ilvl="0" w:tplc="6F3007AE">
      <w:start w:val="1"/>
      <w:numFmt w:val="decimal"/>
      <w:lvlText w:val="(%1)"/>
      <w:lvlJc w:val="left"/>
      <w:pPr>
        <w:ind w:left="1793" w:hanging="358"/>
      </w:pPr>
      <w:rPr>
        <w:rFonts w:ascii="Arial" w:eastAsia="Arial" w:hAnsi="Arial" w:cs="Arial" w:hint="default"/>
        <w:spacing w:val="0"/>
        <w:w w:val="99"/>
        <w:sz w:val="20"/>
        <w:szCs w:val="20"/>
      </w:rPr>
    </w:lvl>
    <w:lvl w:ilvl="1" w:tplc="53AA1A54">
      <w:start w:val="1"/>
      <w:numFmt w:val="upperLetter"/>
      <w:lvlText w:val="(%2)"/>
      <w:lvlJc w:val="left"/>
      <w:pPr>
        <w:ind w:left="2272" w:hanging="376"/>
      </w:pPr>
      <w:rPr>
        <w:rFonts w:ascii="Arial" w:eastAsia="Arial" w:hAnsi="Arial" w:cs="Arial" w:hint="default"/>
        <w:b w:val="0"/>
        <w:spacing w:val="-5"/>
        <w:w w:val="99"/>
        <w:sz w:val="20"/>
        <w:szCs w:val="20"/>
      </w:rPr>
    </w:lvl>
    <w:lvl w:ilvl="2" w:tplc="463A9F18">
      <w:numFmt w:val="bullet"/>
      <w:lvlText w:val="•"/>
      <w:lvlJc w:val="left"/>
      <w:pPr>
        <w:ind w:left="3180" w:hanging="376"/>
      </w:pPr>
      <w:rPr>
        <w:rFonts w:hint="default"/>
      </w:rPr>
    </w:lvl>
    <w:lvl w:ilvl="3" w:tplc="D78A8974">
      <w:numFmt w:val="bullet"/>
      <w:lvlText w:val="•"/>
      <w:lvlJc w:val="left"/>
      <w:pPr>
        <w:ind w:left="4080" w:hanging="376"/>
      </w:pPr>
      <w:rPr>
        <w:rFonts w:hint="default"/>
      </w:rPr>
    </w:lvl>
    <w:lvl w:ilvl="4" w:tplc="A7C01A20">
      <w:numFmt w:val="bullet"/>
      <w:lvlText w:val="•"/>
      <w:lvlJc w:val="left"/>
      <w:pPr>
        <w:ind w:left="4980" w:hanging="376"/>
      </w:pPr>
      <w:rPr>
        <w:rFonts w:hint="default"/>
      </w:rPr>
    </w:lvl>
    <w:lvl w:ilvl="5" w:tplc="8340A3D8">
      <w:numFmt w:val="bullet"/>
      <w:lvlText w:val="•"/>
      <w:lvlJc w:val="left"/>
      <w:pPr>
        <w:ind w:left="5880" w:hanging="376"/>
      </w:pPr>
      <w:rPr>
        <w:rFonts w:hint="default"/>
      </w:rPr>
    </w:lvl>
    <w:lvl w:ilvl="6" w:tplc="3594C68E">
      <w:numFmt w:val="bullet"/>
      <w:lvlText w:val="•"/>
      <w:lvlJc w:val="left"/>
      <w:pPr>
        <w:ind w:left="6780" w:hanging="376"/>
      </w:pPr>
      <w:rPr>
        <w:rFonts w:hint="default"/>
      </w:rPr>
    </w:lvl>
    <w:lvl w:ilvl="7" w:tplc="D14CD060">
      <w:numFmt w:val="bullet"/>
      <w:lvlText w:val="•"/>
      <w:lvlJc w:val="left"/>
      <w:pPr>
        <w:ind w:left="7680" w:hanging="376"/>
      </w:pPr>
      <w:rPr>
        <w:rFonts w:hint="default"/>
      </w:rPr>
    </w:lvl>
    <w:lvl w:ilvl="8" w:tplc="6ED664B2">
      <w:numFmt w:val="bullet"/>
      <w:lvlText w:val="•"/>
      <w:lvlJc w:val="left"/>
      <w:pPr>
        <w:ind w:left="8580" w:hanging="376"/>
      </w:pPr>
      <w:rPr>
        <w:rFonts w:hint="default"/>
      </w:rPr>
    </w:lvl>
  </w:abstractNum>
  <w:abstractNum w:abstractNumId="8" w15:restartNumberingAfterBreak="0">
    <w:nsid w:val="1C761495"/>
    <w:multiLevelType w:val="hybridMultilevel"/>
    <w:tmpl w:val="A906DB6A"/>
    <w:lvl w:ilvl="0" w:tplc="EDF8CD5A">
      <w:numFmt w:val="bullet"/>
      <w:lvlText w:val="•"/>
      <w:lvlJc w:val="left"/>
      <w:pPr>
        <w:ind w:left="120" w:hanging="125"/>
      </w:pPr>
      <w:rPr>
        <w:rFonts w:ascii="Arial" w:eastAsia="Arial" w:hAnsi="Arial" w:cs="Arial" w:hint="default"/>
        <w:w w:val="142"/>
        <w:sz w:val="16"/>
        <w:szCs w:val="16"/>
      </w:rPr>
    </w:lvl>
    <w:lvl w:ilvl="1" w:tplc="97AAEBE6">
      <w:numFmt w:val="bullet"/>
      <w:lvlText w:val="•"/>
      <w:lvlJc w:val="left"/>
      <w:pPr>
        <w:ind w:left="635" w:hanging="125"/>
      </w:pPr>
      <w:rPr>
        <w:rFonts w:hint="default"/>
      </w:rPr>
    </w:lvl>
    <w:lvl w:ilvl="2" w:tplc="885CAA0C">
      <w:numFmt w:val="bullet"/>
      <w:lvlText w:val="•"/>
      <w:lvlJc w:val="left"/>
      <w:pPr>
        <w:ind w:left="1151" w:hanging="125"/>
      </w:pPr>
      <w:rPr>
        <w:rFonts w:hint="default"/>
      </w:rPr>
    </w:lvl>
    <w:lvl w:ilvl="3" w:tplc="3438A4B2">
      <w:numFmt w:val="bullet"/>
      <w:lvlText w:val="•"/>
      <w:lvlJc w:val="left"/>
      <w:pPr>
        <w:ind w:left="1667" w:hanging="125"/>
      </w:pPr>
      <w:rPr>
        <w:rFonts w:hint="default"/>
      </w:rPr>
    </w:lvl>
    <w:lvl w:ilvl="4" w:tplc="D7C2AD0E">
      <w:numFmt w:val="bullet"/>
      <w:lvlText w:val="•"/>
      <w:lvlJc w:val="left"/>
      <w:pPr>
        <w:ind w:left="2182" w:hanging="125"/>
      </w:pPr>
      <w:rPr>
        <w:rFonts w:hint="default"/>
      </w:rPr>
    </w:lvl>
    <w:lvl w:ilvl="5" w:tplc="8FFC3C9A">
      <w:numFmt w:val="bullet"/>
      <w:lvlText w:val="•"/>
      <w:lvlJc w:val="left"/>
      <w:pPr>
        <w:ind w:left="2698" w:hanging="125"/>
      </w:pPr>
      <w:rPr>
        <w:rFonts w:hint="default"/>
      </w:rPr>
    </w:lvl>
    <w:lvl w:ilvl="6" w:tplc="3BACA95E">
      <w:numFmt w:val="bullet"/>
      <w:lvlText w:val="•"/>
      <w:lvlJc w:val="left"/>
      <w:pPr>
        <w:ind w:left="3214" w:hanging="125"/>
      </w:pPr>
      <w:rPr>
        <w:rFonts w:hint="default"/>
      </w:rPr>
    </w:lvl>
    <w:lvl w:ilvl="7" w:tplc="F0E2C1A8">
      <w:numFmt w:val="bullet"/>
      <w:lvlText w:val="•"/>
      <w:lvlJc w:val="left"/>
      <w:pPr>
        <w:ind w:left="3729" w:hanging="125"/>
      </w:pPr>
      <w:rPr>
        <w:rFonts w:hint="default"/>
      </w:rPr>
    </w:lvl>
    <w:lvl w:ilvl="8" w:tplc="E488EDA6">
      <w:numFmt w:val="bullet"/>
      <w:lvlText w:val="•"/>
      <w:lvlJc w:val="left"/>
      <w:pPr>
        <w:ind w:left="4245" w:hanging="125"/>
      </w:pPr>
      <w:rPr>
        <w:rFonts w:hint="default"/>
      </w:rPr>
    </w:lvl>
  </w:abstractNum>
  <w:abstractNum w:abstractNumId="9" w15:restartNumberingAfterBreak="0">
    <w:nsid w:val="26FE0ACD"/>
    <w:multiLevelType w:val="hybridMultilevel"/>
    <w:tmpl w:val="2106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D2C0E"/>
    <w:multiLevelType w:val="multilevel"/>
    <w:tmpl w:val="9FDEB3DC"/>
    <w:lvl w:ilvl="0">
      <w:start w:val="1"/>
      <w:numFmt w:val="upperRoman"/>
      <w:lvlText w:val="%1 ."/>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2E3A1D45"/>
    <w:multiLevelType w:val="hybridMultilevel"/>
    <w:tmpl w:val="2C320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E01B18"/>
    <w:multiLevelType w:val="hybridMultilevel"/>
    <w:tmpl w:val="91A60642"/>
    <w:lvl w:ilvl="0" w:tplc="7AAEFD76">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3A50175"/>
    <w:multiLevelType w:val="hybridMultilevel"/>
    <w:tmpl w:val="1054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9517C"/>
    <w:multiLevelType w:val="hybridMultilevel"/>
    <w:tmpl w:val="893071E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D7872A4"/>
    <w:multiLevelType w:val="hybridMultilevel"/>
    <w:tmpl w:val="80863142"/>
    <w:lvl w:ilvl="0" w:tplc="29027AF0">
      <w:start w:val="1"/>
      <w:numFmt w:val="lowerLetter"/>
      <w:lvlText w:val="(%1)"/>
      <w:lvlJc w:val="left"/>
      <w:pPr>
        <w:ind w:left="832" w:hanging="327"/>
      </w:pPr>
      <w:rPr>
        <w:rFonts w:ascii="Arial" w:eastAsia="Arial" w:hAnsi="Arial" w:cs="Arial" w:hint="default"/>
        <w:spacing w:val="0"/>
        <w:w w:val="99"/>
        <w:sz w:val="20"/>
        <w:szCs w:val="20"/>
      </w:rPr>
    </w:lvl>
    <w:lvl w:ilvl="1" w:tplc="D63C6E5C">
      <w:start w:val="1"/>
      <w:numFmt w:val="decimal"/>
      <w:lvlText w:val="(%2)"/>
      <w:lvlJc w:val="left"/>
      <w:pPr>
        <w:ind w:left="1552" w:hanging="362"/>
      </w:pPr>
      <w:rPr>
        <w:rFonts w:ascii="Arial" w:eastAsia="Arial" w:hAnsi="Arial" w:cs="Arial" w:hint="default"/>
        <w:spacing w:val="0"/>
        <w:w w:val="99"/>
        <w:sz w:val="20"/>
        <w:szCs w:val="20"/>
      </w:rPr>
    </w:lvl>
    <w:lvl w:ilvl="2" w:tplc="227E8698">
      <w:numFmt w:val="bullet"/>
      <w:lvlText w:val="•"/>
      <w:lvlJc w:val="left"/>
      <w:pPr>
        <w:ind w:left="2540" w:hanging="362"/>
      </w:pPr>
      <w:rPr>
        <w:rFonts w:hint="default"/>
      </w:rPr>
    </w:lvl>
    <w:lvl w:ilvl="3" w:tplc="1068CBC4">
      <w:numFmt w:val="bullet"/>
      <w:lvlText w:val="•"/>
      <w:lvlJc w:val="left"/>
      <w:pPr>
        <w:ind w:left="3520" w:hanging="362"/>
      </w:pPr>
      <w:rPr>
        <w:rFonts w:hint="default"/>
      </w:rPr>
    </w:lvl>
    <w:lvl w:ilvl="4" w:tplc="D18461A4">
      <w:numFmt w:val="bullet"/>
      <w:lvlText w:val="•"/>
      <w:lvlJc w:val="left"/>
      <w:pPr>
        <w:ind w:left="4500" w:hanging="362"/>
      </w:pPr>
      <w:rPr>
        <w:rFonts w:hint="default"/>
      </w:rPr>
    </w:lvl>
    <w:lvl w:ilvl="5" w:tplc="4D1E0F76">
      <w:numFmt w:val="bullet"/>
      <w:lvlText w:val="•"/>
      <w:lvlJc w:val="left"/>
      <w:pPr>
        <w:ind w:left="5480" w:hanging="362"/>
      </w:pPr>
      <w:rPr>
        <w:rFonts w:hint="default"/>
      </w:rPr>
    </w:lvl>
    <w:lvl w:ilvl="6" w:tplc="5F629152">
      <w:numFmt w:val="bullet"/>
      <w:lvlText w:val="•"/>
      <w:lvlJc w:val="left"/>
      <w:pPr>
        <w:ind w:left="6460" w:hanging="362"/>
      </w:pPr>
      <w:rPr>
        <w:rFonts w:hint="default"/>
      </w:rPr>
    </w:lvl>
    <w:lvl w:ilvl="7" w:tplc="64DCAA9C">
      <w:numFmt w:val="bullet"/>
      <w:lvlText w:val="•"/>
      <w:lvlJc w:val="left"/>
      <w:pPr>
        <w:ind w:left="7440" w:hanging="362"/>
      </w:pPr>
      <w:rPr>
        <w:rFonts w:hint="default"/>
      </w:rPr>
    </w:lvl>
    <w:lvl w:ilvl="8" w:tplc="C5A8404A">
      <w:numFmt w:val="bullet"/>
      <w:lvlText w:val="•"/>
      <w:lvlJc w:val="left"/>
      <w:pPr>
        <w:ind w:left="8420" w:hanging="362"/>
      </w:pPr>
      <w:rPr>
        <w:rFonts w:hint="default"/>
      </w:rPr>
    </w:lvl>
  </w:abstractNum>
  <w:abstractNum w:abstractNumId="16" w15:restartNumberingAfterBreak="0">
    <w:nsid w:val="430C68BF"/>
    <w:multiLevelType w:val="hybridMultilevel"/>
    <w:tmpl w:val="8D52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F1988"/>
    <w:multiLevelType w:val="hybridMultilevel"/>
    <w:tmpl w:val="43D2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60351"/>
    <w:multiLevelType w:val="hybridMultilevel"/>
    <w:tmpl w:val="C6704952"/>
    <w:lvl w:ilvl="0" w:tplc="3CE0C3C8">
      <w:numFmt w:val="bullet"/>
      <w:lvlText w:val="•"/>
      <w:lvlJc w:val="left"/>
      <w:pPr>
        <w:ind w:left="35" w:hanging="169"/>
      </w:pPr>
      <w:rPr>
        <w:rFonts w:ascii="Arial" w:eastAsia="Arial" w:hAnsi="Arial" w:cs="Arial" w:hint="default"/>
        <w:w w:val="142"/>
        <w:sz w:val="16"/>
        <w:szCs w:val="16"/>
      </w:rPr>
    </w:lvl>
    <w:lvl w:ilvl="1" w:tplc="85C66534">
      <w:numFmt w:val="bullet"/>
      <w:lvlText w:val="•"/>
      <w:lvlJc w:val="left"/>
      <w:pPr>
        <w:ind w:left="294" w:hanging="169"/>
      </w:pPr>
      <w:rPr>
        <w:rFonts w:hint="default"/>
      </w:rPr>
    </w:lvl>
    <w:lvl w:ilvl="2" w:tplc="E7AEAC3A">
      <w:numFmt w:val="bullet"/>
      <w:lvlText w:val="•"/>
      <w:lvlJc w:val="left"/>
      <w:pPr>
        <w:ind w:left="548" w:hanging="169"/>
      </w:pPr>
      <w:rPr>
        <w:rFonts w:hint="default"/>
      </w:rPr>
    </w:lvl>
    <w:lvl w:ilvl="3" w:tplc="AFEC66DA">
      <w:numFmt w:val="bullet"/>
      <w:lvlText w:val="•"/>
      <w:lvlJc w:val="left"/>
      <w:pPr>
        <w:ind w:left="802" w:hanging="169"/>
      </w:pPr>
      <w:rPr>
        <w:rFonts w:hint="default"/>
      </w:rPr>
    </w:lvl>
    <w:lvl w:ilvl="4" w:tplc="286E7EDE">
      <w:numFmt w:val="bullet"/>
      <w:lvlText w:val="•"/>
      <w:lvlJc w:val="left"/>
      <w:pPr>
        <w:ind w:left="1056" w:hanging="169"/>
      </w:pPr>
      <w:rPr>
        <w:rFonts w:hint="default"/>
      </w:rPr>
    </w:lvl>
    <w:lvl w:ilvl="5" w:tplc="A92CA9D6">
      <w:numFmt w:val="bullet"/>
      <w:lvlText w:val="•"/>
      <w:lvlJc w:val="left"/>
      <w:pPr>
        <w:ind w:left="1311" w:hanging="169"/>
      </w:pPr>
      <w:rPr>
        <w:rFonts w:hint="default"/>
      </w:rPr>
    </w:lvl>
    <w:lvl w:ilvl="6" w:tplc="22D6D7E6">
      <w:numFmt w:val="bullet"/>
      <w:lvlText w:val="•"/>
      <w:lvlJc w:val="left"/>
      <w:pPr>
        <w:ind w:left="1565" w:hanging="169"/>
      </w:pPr>
      <w:rPr>
        <w:rFonts w:hint="default"/>
      </w:rPr>
    </w:lvl>
    <w:lvl w:ilvl="7" w:tplc="4A44A1D6">
      <w:numFmt w:val="bullet"/>
      <w:lvlText w:val="•"/>
      <w:lvlJc w:val="left"/>
      <w:pPr>
        <w:ind w:left="1819" w:hanging="169"/>
      </w:pPr>
      <w:rPr>
        <w:rFonts w:hint="default"/>
      </w:rPr>
    </w:lvl>
    <w:lvl w:ilvl="8" w:tplc="191472AA">
      <w:numFmt w:val="bullet"/>
      <w:lvlText w:val="•"/>
      <w:lvlJc w:val="left"/>
      <w:pPr>
        <w:ind w:left="2073" w:hanging="169"/>
      </w:pPr>
      <w:rPr>
        <w:rFonts w:hint="default"/>
      </w:rPr>
    </w:lvl>
  </w:abstractNum>
  <w:abstractNum w:abstractNumId="19" w15:restartNumberingAfterBreak="0">
    <w:nsid w:val="4DAF7266"/>
    <w:multiLevelType w:val="multilevel"/>
    <w:tmpl w:val="3A16A818"/>
    <w:lvl w:ilvl="0">
      <w:start w:val="1"/>
      <w:numFmt w:val="upperRoman"/>
      <w:pStyle w:val="Heading1"/>
      <w:lvlText w:val="%1."/>
      <w:lvlJc w:val="left"/>
      <w:pPr>
        <w:tabs>
          <w:tab w:val="num" w:pos="720"/>
        </w:tabs>
        <w:ind w:left="360" w:hanging="360"/>
      </w:pPr>
      <w:rPr>
        <w:rFonts w:ascii="Times New Roman" w:hAnsi="Times New Roman" w:hint="default"/>
        <w:b/>
        <w:i w:val="0"/>
        <w:sz w:val="24"/>
      </w:rPr>
    </w:lvl>
    <w:lvl w:ilvl="1">
      <w:start w:val="1"/>
      <w:numFmt w:val="upperLetter"/>
      <w:lvlText w:val="%2."/>
      <w:lvlJc w:val="left"/>
      <w:pPr>
        <w:tabs>
          <w:tab w:val="num" w:pos="1944"/>
        </w:tabs>
        <w:ind w:left="1224" w:hanging="504"/>
      </w:pPr>
      <w:rPr>
        <w:rFonts w:hint="default"/>
        <w:b w:val="0"/>
        <w:i w:val="0"/>
        <w:sz w:val="24"/>
      </w:rPr>
    </w:lvl>
    <w:lvl w:ilvl="2">
      <w:start w:val="1"/>
      <w:numFmt w:val="decimal"/>
      <w:lvlText w:val="%3."/>
      <w:lvlJc w:val="left"/>
      <w:pPr>
        <w:tabs>
          <w:tab w:val="num" w:pos="1440"/>
        </w:tabs>
        <w:ind w:left="1440" w:hanging="360"/>
      </w:pPr>
      <w:rPr>
        <w:rFonts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20" w15:restartNumberingAfterBreak="0">
    <w:nsid w:val="4E263C21"/>
    <w:multiLevelType w:val="hybridMultilevel"/>
    <w:tmpl w:val="DC868110"/>
    <w:lvl w:ilvl="0" w:tplc="B13E0D7E">
      <w:start w:val="1"/>
      <w:numFmt w:val="decimal"/>
      <w:lvlText w:val="%1."/>
      <w:lvlJc w:val="left"/>
      <w:pPr>
        <w:ind w:left="300" w:hanging="178"/>
      </w:pPr>
      <w:rPr>
        <w:rFonts w:ascii="Arial" w:eastAsia="Arial" w:hAnsi="Arial" w:cs="Arial" w:hint="default"/>
        <w:w w:val="93"/>
        <w:sz w:val="16"/>
        <w:szCs w:val="16"/>
      </w:rPr>
    </w:lvl>
    <w:lvl w:ilvl="1" w:tplc="F738AADE">
      <w:start w:val="1"/>
      <w:numFmt w:val="decimal"/>
      <w:lvlText w:val="%2."/>
      <w:lvlJc w:val="left"/>
      <w:pPr>
        <w:ind w:left="120" w:hanging="178"/>
      </w:pPr>
      <w:rPr>
        <w:rFonts w:ascii="Arial" w:eastAsia="Arial" w:hAnsi="Arial" w:cs="Arial" w:hint="default"/>
        <w:w w:val="95"/>
        <w:sz w:val="16"/>
        <w:szCs w:val="16"/>
      </w:rPr>
    </w:lvl>
    <w:lvl w:ilvl="2" w:tplc="89F03CA4">
      <w:numFmt w:val="bullet"/>
      <w:lvlText w:val="•"/>
      <w:lvlJc w:val="left"/>
      <w:pPr>
        <w:ind w:left="854" w:hanging="178"/>
      </w:pPr>
      <w:rPr>
        <w:rFonts w:hint="default"/>
      </w:rPr>
    </w:lvl>
    <w:lvl w:ilvl="3" w:tplc="EA901B80">
      <w:numFmt w:val="bullet"/>
      <w:lvlText w:val="•"/>
      <w:lvlJc w:val="left"/>
      <w:pPr>
        <w:ind w:left="1409" w:hanging="178"/>
      </w:pPr>
      <w:rPr>
        <w:rFonts w:hint="default"/>
      </w:rPr>
    </w:lvl>
    <w:lvl w:ilvl="4" w:tplc="650E301E">
      <w:numFmt w:val="bullet"/>
      <w:lvlText w:val="•"/>
      <w:lvlJc w:val="left"/>
      <w:pPr>
        <w:ind w:left="1964" w:hanging="178"/>
      </w:pPr>
      <w:rPr>
        <w:rFonts w:hint="default"/>
      </w:rPr>
    </w:lvl>
    <w:lvl w:ilvl="5" w:tplc="4A26108E">
      <w:numFmt w:val="bullet"/>
      <w:lvlText w:val="•"/>
      <w:lvlJc w:val="left"/>
      <w:pPr>
        <w:ind w:left="2519" w:hanging="178"/>
      </w:pPr>
      <w:rPr>
        <w:rFonts w:hint="default"/>
      </w:rPr>
    </w:lvl>
    <w:lvl w:ilvl="6" w:tplc="5A68CC98">
      <w:numFmt w:val="bullet"/>
      <w:lvlText w:val="•"/>
      <w:lvlJc w:val="left"/>
      <w:pPr>
        <w:ind w:left="3074" w:hanging="178"/>
      </w:pPr>
      <w:rPr>
        <w:rFonts w:hint="default"/>
      </w:rPr>
    </w:lvl>
    <w:lvl w:ilvl="7" w:tplc="6008A876">
      <w:numFmt w:val="bullet"/>
      <w:lvlText w:val="•"/>
      <w:lvlJc w:val="left"/>
      <w:pPr>
        <w:ind w:left="3629" w:hanging="178"/>
      </w:pPr>
      <w:rPr>
        <w:rFonts w:hint="default"/>
      </w:rPr>
    </w:lvl>
    <w:lvl w:ilvl="8" w:tplc="4B7AEF5C">
      <w:numFmt w:val="bullet"/>
      <w:lvlText w:val="•"/>
      <w:lvlJc w:val="left"/>
      <w:pPr>
        <w:ind w:left="4184" w:hanging="178"/>
      </w:pPr>
      <w:rPr>
        <w:rFonts w:hint="default"/>
      </w:rPr>
    </w:lvl>
  </w:abstractNum>
  <w:abstractNum w:abstractNumId="21" w15:restartNumberingAfterBreak="0">
    <w:nsid w:val="531339D3"/>
    <w:multiLevelType w:val="hybridMultilevel"/>
    <w:tmpl w:val="2A0A417A"/>
    <w:lvl w:ilvl="0" w:tplc="4620CB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920974"/>
    <w:multiLevelType w:val="hybridMultilevel"/>
    <w:tmpl w:val="F59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7576F"/>
    <w:multiLevelType w:val="hybridMultilevel"/>
    <w:tmpl w:val="0478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83FC0"/>
    <w:multiLevelType w:val="hybridMultilevel"/>
    <w:tmpl w:val="F2B825E0"/>
    <w:lvl w:ilvl="0" w:tplc="04090019">
      <w:start w:val="1"/>
      <w:numFmt w:val="lowerLetter"/>
      <w:lvlText w:val="%1."/>
      <w:lvlJc w:val="left"/>
      <w:pPr>
        <w:ind w:left="720" w:hanging="360"/>
      </w:pPr>
    </w:lvl>
    <w:lvl w:ilvl="1" w:tplc="105CF138">
      <w:start w:val="1"/>
      <w:numFmt w:val="upperRoman"/>
      <w:lvlText w:val="%2)"/>
      <w:lvlJc w:val="left"/>
      <w:pPr>
        <w:ind w:left="1800" w:hanging="720"/>
      </w:pPr>
      <w:rPr>
        <w:rFonts w:hint="default"/>
      </w:rPr>
    </w:lvl>
    <w:lvl w:ilvl="2" w:tplc="DB00330E">
      <w:start w:val="1"/>
      <w:numFmt w:val="lowerRoman"/>
      <w:lvlText w:val="%3."/>
      <w:lvlJc w:val="left"/>
      <w:pPr>
        <w:ind w:left="2700" w:hanging="720"/>
      </w:pPr>
      <w:rPr>
        <w:rFonts w:hint="default"/>
      </w:rPr>
    </w:lvl>
    <w:lvl w:ilvl="3" w:tplc="7E72558E">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ED30C2"/>
    <w:multiLevelType w:val="hybridMultilevel"/>
    <w:tmpl w:val="980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07B6A"/>
    <w:multiLevelType w:val="hybridMultilevel"/>
    <w:tmpl w:val="D87A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11F34"/>
    <w:multiLevelType w:val="hybridMultilevel"/>
    <w:tmpl w:val="666EF9E4"/>
    <w:lvl w:ilvl="0" w:tplc="6B146618">
      <w:start w:val="1"/>
      <w:numFmt w:val="upperLetter"/>
      <w:lvlText w:val="(%1)"/>
      <w:lvlJc w:val="left"/>
      <w:pPr>
        <w:ind w:left="832" w:hanging="354"/>
      </w:pPr>
      <w:rPr>
        <w:rFonts w:ascii="Arial" w:eastAsia="Arial" w:hAnsi="Arial" w:cs="Arial" w:hint="default"/>
        <w:spacing w:val="-26"/>
        <w:w w:val="99"/>
        <w:sz w:val="20"/>
        <w:szCs w:val="20"/>
      </w:rPr>
    </w:lvl>
    <w:lvl w:ilvl="1" w:tplc="06DEBE38">
      <w:start w:val="1"/>
      <w:numFmt w:val="lowerLetter"/>
      <w:lvlText w:val="(%2)"/>
      <w:lvlJc w:val="left"/>
      <w:pPr>
        <w:ind w:left="1161" w:hanging="329"/>
      </w:pPr>
      <w:rPr>
        <w:rFonts w:ascii="Arial" w:eastAsia="Arial" w:hAnsi="Arial" w:cs="Arial" w:hint="default"/>
        <w:spacing w:val="0"/>
        <w:w w:val="99"/>
        <w:sz w:val="20"/>
        <w:szCs w:val="20"/>
      </w:rPr>
    </w:lvl>
    <w:lvl w:ilvl="2" w:tplc="22B607E0">
      <w:start w:val="2"/>
      <w:numFmt w:val="decimal"/>
      <w:lvlText w:val="(%3)"/>
      <w:lvlJc w:val="left"/>
      <w:pPr>
        <w:ind w:left="1877" w:hanging="325"/>
      </w:pPr>
      <w:rPr>
        <w:rFonts w:ascii="Arial" w:eastAsia="Arial" w:hAnsi="Arial" w:cs="Arial" w:hint="default"/>
        <w:spacing w:val="-1"/>
        <w:w w:val="99"/>
        <w:sz w:val="20"/>
        <w:szCs w:val="20"/>
      </w:rPr>
    </w:lvl>
    <w:lvl w:ilvl="3" w:tplc="95963F0E">
      <w:start w:val="1"/>
      <w:numFmt w:val="upperLetter"/>
      <w:lvlText w:val="(%4)"/>
      <w:lvlJc w:val="left"/>
      <w:pPr>
        <w:ind w:left="2272" w:hanging="355"/>
      </w:pPr>
      <w:rPr>
        <w:rFonts w:ascii="Arial" w:eastAsia="Arial" w:hAnsi="Arial" w:cs="Arial" w:hint="default"/>
        <w:spacing w:val="-26"/>
        <w:w w:val="99"/>
        <w:sz w:val="20"/>
        <w:szCs w:val="20"/>
      </w:rPr>
    </w:lvl>
    <w:lvl w:ilvl="4" w:tplc="9036F05C">
      <w:start w:val="1"/>
      <w:numFmt w:val="lowerRoman"/>
      <w:lvlText w:val="(%5)"/>
      <w:lvlJc w:val="left"/>
      <w:pPr>
        <w:ind w:left="2992" w:hanging="262"/>
      </w:pPr>
      <w:rPr>
        <w:rFonts w:ascii="Arial" w:eastAsia="Arial" w:hAnsi="Arial" w:cs="Arial" w:hint="default"/>
        <w:w w:val="99"/>
        <w:sz w:val="20"/>
        <w:szCs w:val="20"/>
      </w:rPr>
    </w:lvl>
    <w:lvl w:ilvl="5" w:tplc="A48610D4">
      <w:numFmt w:val="bullet"/>
      <w:lvlText w:val="•"/>
      <w:lvlJc w:val="left"/>
      <w:pPr>
        <w:ind w:left="3000" w:hanging="262"/>
      </w:pPr>
      <w:rPr>
        <w:rFonts w:hint="default"/>
      </w:rPr>
    </w:lvl>
    <w:lvl w:ilvl="6" w:tplc="0CCC439C">
      <w:numFmt w:val="bullet"/>
      <w:lvlText w:val="•"/>
      <w:lvlJc w:val="left"/>
      <w:pPr>
        <w:ind w:left="4476" w:hanging="262"/>
      </w:pPr>
      <w:rPr>
        <w:rFonts w:hint="default"/>
      </w:rPr>
    </w:lvl>
    <w:lvl w:ilvl="7" w:tplc="414EB9CA">
      <w:numFmt w:val="bullet"/>
      <w:lvlText w:val="•"/>
      <w:lvlJc w:val="left"/>
      <w:pPr>
        <w:ind w:left="5952" w:hanging="262"/>
      </w:pPr>
      <w:rPr>
        <w:rFonts w:hint="default"/>
      </w:rPr>
    </w:lvl>
    <w:lvl w:ilvl="8" w:tplc="1DAA7E76">
      <w:numFmt w:val="bullet"/>
      <w:lvlText w:val="•"/>
      <w:lvlJc w:val="left"/>
      <w:pPr>
        <w:ind w:left="7428" w:hanging="262"/>
      </w:pPr>
      <w:rPr>
        <w:rFonts w:hint="default"/>
      </w:rPr>
    </w:lvl>
  </w:abstractNum>
  <w:abstractNum w:abstractNumId="28" w15:restartNumberingAfterBreak="0">
    <w:nsid w:val="760E59CF"/>
    <w:multiLevelType w:val="multilevel"/>
    <w:tmpl w:val="2D3A6A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6D63238"/>
    <w:multiLevelType w:val="hybridMultilevel"/>
    <w:tmpl w:val="8A42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53BDC"/>
    <w:multiLevelType w:val="hybridMultilevel"/>
    <w:tmpl w:val="EC22560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9305B"/>
    <w:multiLevelType w:val="hybridMultilevel"/>
    <w:tmpl w:val="BEFC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9"/>
  </w:num>
  <w:num w:numId="5">
    <w:abstractNumId w:val="12"/>
  </w:num>
  <w:num w:numId="6">
    <w:abstractNumId w:val="30"/>
  </w:num>
  <w:num w:numId="7">
    <w:abstractNumId w:val="2"/>
  </w:num>
  <w:num w:numId="8">
    <w:abstractNumId w:val="3"/>
  </w:num>
  <w:num w:numId="9">
    <w:abstractNumId w:val="11"/>
  </w:num>
  <w:num w:numId="10">
    <w:abstractNumId w:val="13"/>
  </w:num>
  <w:num w:numId="11">
    <w:abstractNumId w:val="21"/>
  </w:num>
  <w:num w:numId="12">
    <w:abstractNumId w:val="22"/>
  </w:num>
  <w:num w:numId="13">
    <w:abstractNumId w:val="18"/>
  </w:num>
  <w:num w:numId="14">
    <w:abstractNumId w:val="8"/>
  </w:num>
  <w:num w:numId="15">
    <w:abstractNumId w:val="20"/>
  </w:num>
  <w:num w:numId="16">
    <w:abstractNumId w:val="7"/>
  </w:num>
  <w:num w:numId="17">
    <w:abstractNumId w:val="15"/>
  </w:num>
  <w:num w:numId="18">
    <w:abstractNumId w:val="27"/>
  </w:num>
  <w:num w:numId="19">
    <w:abstractNumId w:val="4"/>
  </w:num>
  <w:num w:numId="20">
    <w:abstractNumId w:val="25"/>
  </w:num>
  <w:num w:numId="21">
    <w:abstractNumId w:val="26"/>
  </w:num>
  <w:num w:numId="22">
    <w:abstractNumId w:val="5"/>
  </w:num>
  <w:num w:numId="23">
    <w:abstractNumId w:val="23"/>
  </w:num>
  <w:num w:numId="24">
    <w:abstractNumId w:val="9"/>
  </w:num>
  <w:num w:numId="25">
    <w:abstractNumId w:val="14"/>
  </w:num>
  <w:num w:numId="26">
    <w:abstractNumId w:val="17"/>
  </w:num>
  <w:num w:numId="27">
    <w:abstractNumId w:val="31"/>
  </w:num>
  <w:num w:numId="28">
    <w:abstractNumId w:val="6"/>
  </w:num>
  <w:num w:numId="29">
    <w:abstractNumId w:val="28"/>
  </w:num>
  <w:num w:numId="30">
    <w:abstractNumId w:val="24"/>
  </w:num>
  <w:num w:numId="31">
    <w:abstractNumId w:val="29"/>
  </w:num>
  <w:num w:numId="3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B86"/>
    <w:rsid w:val="000039C7"/>
    <w:rsid w:val="00003F1F"/>
    <w:rsid w:val="000040D0"/>
    <w:rsid w:val="00004363"/>
    <w:rsid w:val="00011ED5"/>
    <w:rsid w:val="00012B26"/>
    <w:rsid w:val="00012FD5"/>
    <w:rsid w:val="00020D6B"/>
    <w:rsid w:val="00025755"/>
    <w:rsid w:val="0002657F"/>
    <w:rsid w:val="00027268"/>
    <w:rsid w:val="00031590"/>
    <w:rsid w:val="00032E89"/>
    <w:rsid w:val="00033F2B"/>
    <w:rsid w:val="0003764A"/>
    <w:rsid w:val="00037DB8"/>
    <w:rsid w:val="00040106"/>
    <w:rsid w:val="00040BAC"/>
    <w:rsid w:val="00041B23"/>
    <w:rsid w:val="00047843"/>
    <w:rsid w:val="00047FDD"/>
    <w:rsid w:val="000522F6"/>
    <w:rsid w:val="0005628E"/>
    <w:rsid w:val="00057DDC"/>
    <w:rsid w:val="00063B38"/>
    <w:rsid w:val="00063BD7"/>
    <w:rsid w:val="00064C38"/>
    <w:rsid w:val="0006595C"/>
    <w:rsid w:val="00067A4A"/>
    <w:rsid w:val="000720EE"/>
    <w:rsid w:val="0007274B"/>
    <w:rsid w:val="000727B9"/>
    <w:rsid w:val="000805A1"/>
    <w:rsid w:val="00080CFE"/>
    <w:rsid w:val="00081D49"/>
    <w:rsid w:val="00083B04"/>
    <w:rsid w:val="0008614D"/>
    <w:rsid w:val="000879E2"/>
    <w:rsid w:val="00092D51"/>
    <w:rsid w:val="00093ED6"/>
    <w:rsid w:val="000A25D2"/>
    <w:rsid w:val="000B0447"/>
    <w:rsid w:val="000B158F"/>
    <w:rsid w:val="000B187A"/>
    <w:rsid w:val="000B64CD"/>
    <w:rsid w:val="000B6519"/>
    <w:rsid w:val="000B7CE5"/>
    <w:rsid w:val="000C1147"/>
    <w:rsid w:val="000C4025"/>
    <w:rsid w:val="000C46B7"/>
    <w:rsid w:val="000C5A0D"/>
    <w:rsid w:val="000C64EC"/>
    <w:rsid w:val="000C6FDD"/>
    <w:rsid w:val="000D05C2"/>
    <w:rsid w:val="000D05E2"/>
    <w:rsid w:val="000D22EB"/>
    <w:rsid w:val="000D45E1"/>
    <w:rsid w:val="000E1865"/>
    <w:rsid w:val="000E32AC"/>
    <w:rsid w:val="000F0D19"/>
    <w:rsid w:val="00100726"/>
    <w:rsid w:val="001046EF"/>
    <w:rsid w:val="00105BA5"/>
    <w:rsid w:val="00105C63"/>
    <w:rsid w:val="00115235"/>
    <w:rsid w:val="0012203A"/>
    <w:rsid w:val="00123408"/>
    <w:rsid w:val="0012641A"/>
    <w:rsid w:val="001275D5"/>
    <w:rsid w:val="00130FC6"/>
    <w:rsid w:val="001355F7"/>
    <w:rsid w:val="00137CDA"/>
    <w:rsid w:val="00140AA4"/>
    <w:rsid w:val="001455C5"/>
    <w:rsid w:val="00146519"/>
    <w:rsid w:val="0015248D"/>
    <w:rsid w:val="001539CD"/>
    <w:rsid w:val="00154ED8"/>
    <w:rsid w:val="00154EE3"/>
    <w:rsid w:val="00166F82"/>
    <w:rsid w:val="00170250"/>
    <w:rsid w:val="001716B8"/>
    <w:rsid w:val="001751C4"/>
    <w:rsid w:val="00175D83"/>
    <w:rsid w:val="00180B42"/>
    <w:rsid w:val="00180E07"/>
    <w:rsid w:val="00183146"/>
    <w:rsid w:val="001857BD"/>
    <w:rsid w:val="00190590"/>
    <w:rsid w:val="00191A8D"/>
    <w:rsid w:val="00193735"/>
    <w:rsid w:val="00195717"/>
    <w:rsid w:val="00197485"/>
    <w:rsid w:val="001A2325"/>
    <w:rsid w:val="001A2595"/>
    <w:rsid w:val="001A2866"/>
    <w:rsid w:val="001A3E09"/>
    <w:rsid w:val="001A4425"/>
    <w:rsid w:val="001A79B9"/>
    <w:rsid w:val="001A7CEC"/>
    <w:rsid w:val="001B02D8"/>
    <w:rsid w:val="001C0658"/>
    <w:rsid w:val="001D1D4E"/>
    <w:rsid w:val="001D30FE"/>
    <w:rsid w:val="001D6A48"/>
    <w:rsid w:val="001E021A"/>
    <w:rsid w:val="001E0B9F"/>
    <w:rsid w:val="001E0EAA"/>
    <w:rsid w:val="001E12FF"/>
    <w:rsid w:val="001E2709"/>
    <w:rsid w:val="001E421D"/>
    <w:rsid w:val="0020623D"/>
    <w:rsid w:val="00207E4C"/>
    <w:rsid w:val="00210B59"/>
    <w:rsid w:val="002179E6"/>
    <w:rsid w:val="002205B1"/>
    <w:rsid w:val="002219C2"/>
    <w:rsid w:val="00223163"/>
    <w:rsid w:val="00227756"/>
    <w:rsid w:val="0023251F"/>
    <w:rsid w:val="00232922"/>
    <w:rsid w:val="00233828"/>
    <w:rsid w:val="002353D8"/>
    <w:rsid w:val="00235A0E"/>
    <w:rsid w:val="00236839"/>
    <w:rsid w:val="00247C09"/>
    <w:rsid w:val="00251770"/>
    <w:rsid w:val="00251980"/>
    <w:rsid w:val="00254705"/>
    <w:rsid w:val="00260048"/>
    <w:rsid w:val="00260561"/>
    <w:rsid w:val="0026061E"/>
    <w:rsid w:val="002623CA"/>
    <w:rsid w:val="002643E7"/>
    <w:rsid w:val="00272C0A"/>
    <w:rsid w:val="0027319D"/>
    <w:rsid w:val="00273B44"/>
    <w:rsid w:val="00273E20"/>
    <w:rsid w:val="002743E8"/>
    <w:rsid w:val="00275290"/>
    <w:rsid w:val="002763C1"/>
    <w:rsid w:val="0027647F"/>
    <w:rsid w:val="0028064C"/>
    <w:rsid w:val="00285884"/>
    <w:rsid w:val="00285D54"/>
    <w:rsid w:val="00290BB0"/>
    <w:rsid w:val="00292FC9"/>
    <w:rsid w:val="00293E6C"/>
    <w:rsid w:val="002941A1"/>
    <w:rsid w:val="002949A1"/>
    <w:rsid w:val="002A09A1"/>
    <w:rsid w:val="002A09AE"/>
    <w:rsid w:val="002A3EBE"/>
    <w:rsid w:val="002A4123"/>
    <w:rsid w:val="002A717E"/>
    <w:rsid w:val="002B0BEB"/>
    <w:rsid w:val="002B313B"/>
    <w:rsid w:val="002B5068"/>
    <w:rsid w:val="002B539B"/>
    <w:rsid w:val="002B6A53"/>
    <w:rsid w:val="002B7780"/>
    <w:rsid w:val="002C0696"/>
    <w:rsid w:val="002C15C5"/>
    <w:rsid w:val="002C1AB1"/>
    <w:rsid w:val="002C2923"/>
    <w:rsid w:val="002C41A5"/>
    <w:rsid w:val="002C4D65"/>
    <w:rsid w:val="002C4DD6"/>
    <w:rsid w:val="002C73E3"/>
    <w:rsid w:val="002D0CA7"/>
    <w:rsid w:val="002D623A"/>
    <w:rsid w:val="002E236D"/>
    <w:rsid w:val="002E38D7"/>
    <w:rsid w:val="002E4404"/>
    <w:rsid w:val="002E45E8"/>
    <w:rsid w:val="002E46F7"/>
    <w:rsid w:val="002E6092"/>
    <w:rsid w:val="002E645B"/>
    <w:rsid w:val="002E6E6F"/>
    <w:rsid w:val="002F3808"/>
    <w:rsid w:val="0030006D"/>
    <w:rsid w:val="003022A3"/>
    <w:rsid w:val="00304401"/>
    <w:rsid w:val="00305411"/>
    <w:rsid w:val="0031055F"/>
    <w:rsid w:val="00313A11"/>
    <w:rsid w:val="00315325"/>
    <w:rsid w:val="00321299"/>
    <w:rsid w:val="00322654"/>
    <w:rsid w:val="003252FE"/>
    <w:rsid w:val="00325E74"/>
    <w:rsid w:val="00325E84"/>
    <w:rsid w:val="0033113D"/>
    <w:rsid w:val="003323AE"/>
    <w:rsid w:val="00332EB5"/>
    <w:rsid w:val="0033637C"/>
    <w:rsid w:val="00340A75"/>
    <w:rsid w:val="003430C0"/>
    <w:rsid w:val="00343F78"/>
    <w:rsid w:val="003477BE"/>
    <w:rsid w:val="00351223"/>
    <w:rsid w:val="00353365"/>
    <w:rsid w:val="00353C5C"/>
    <w:rsid w:val="003540BE"/>
    <w:rsid w:val="003543B7"/>
    <w:rsid w:val="0035563E"/>
    <w:rsid w:val="003558E3"/>
    <w:rsid w:val="00356201"/>
    <w:rsid w:val="003577F3"/>
    <w:rsid w:val="0036165F"/>
    <w:rsid w:val="0036745E"/>
    <w:rsid w:val="0037049E"/>
    <w:rsid w:val="00373413"/>
    <w:rsid w:val="003757E5"/>
    <w:rsid w:val="00380F4F"/>
    <w:rsid w:val="00382E15"/>
    <w:rsid w:val="0038331F"/>
    <w:rsid w:val="00384715"/>
    <w:rsid w:val="00386A32"/>
    <w:rsid w:val="00390F1C"/>
    <w:rsid w:val="0039297E"/>
    <w:rsid w:val="003A4CF1"/>
    <w:rsid w:val="003A76C3"/>
    <w:rsid w:val="003A78C5"/>
    <w:rsid w:val="003B1302"/>
    <w:rsid w:val="003B320C"/>
    <w:rsid w:val="003B61D3"/>
    <w:rsid w:val="003C284D"/>
    <w:rsid w:val="003C2E42"/>
    <w:rsid w:val="003C5028"/>
    <w:rsid w:val="003C526C"/>
    <w:rsid w:val="003D2676"/>
    <w:rsid w:val="003D536E"/>
    <w:rsid w:val="003E34E3"/>
    <w:rsid w:val="003E413C"/>
    <w:rsid w:val="003F47B6"/>
    <w:rsid w:val="003F66AE"/>
    <w:rsid w:val="0040000A"/>
    <w:rsid w:val="00402524"/>
    <w:rsid w:val="00404C75"/>
    <w:rsid w:val="00415364"/>
    <w:rsid w:val="004162C5"/>
    <w:rsid w:val="00422527"/>
    <w:rsid w:val="004277E8"/>
    <w:rsid w:val="00435F34"/>
    <w:rsid w:val="00436D49"/>
    <w:rsid w:val="004409A8"/>
    <w:rsid w:val="00445C3C"/>
    <w:rsid w:val="00446B43"/>
    <w:rsid w:val="00447C83"/>
    <w:rsid w:val="004555A1"/>
    <w:rsid w:val="0045793D"/>
    <w:rsid w:val="00457C19"/>
    <w:rsid w:val="004606DC"/>
    <w:rsid w:val="00461FAD"/>
    <w:rsid w:val="00463BF3"/>
    <w:rsid w:val="00464D68"/>
    <w:rsid w:val="004675FF"/>
    <w:rsid w:val="004708F1"/>
    <w:rsid w:val="0047227E"/>
    <w:rsid w:val="004726A3"/>
    <w:rsid w:val="004736BD"/>
    <w:rsid w:val="0047552F"/>
    <w:rsid w:val="00476354"/>
    <w:rsid w:val="004774F9"/>
    <w:rsid w:val="0048404A"/>
    <w:rsid w:val="0048693D"/>
    <w:rsid w:val="0049302B"/>
    <w:rsid w:val="00495BA0"/>
    <w:rsid w:val="004970DB"/>
    <w:rsid w:val="004A3504"/>
    <w:rsid w:val="004A451B"/>
    <w:rsid w:val="004A486A"/>
    <w:rsid w:val="004A4C73"/>
    <w:rsid w:val="004A5E5D"/>
    <w:rsid w:val="004A7AD3"/>
    <w:rsid w:val="004A7C9F"/>
    <w:rsid w:val="004B5D60"/>
    <w:rsid w:val="004B6B12"/>
    <w:rsid w:val="004C025A"/>
    <w:rsid w:val="004C4104"/>
    <w:rsid w:val="004C4439"/>
    <w:rsid w:val="004C6A4E"/>
    <w:rsid w:val="004D1963"/>
    <w:rsid w:val="004D7621"/>
    <w:rsid w:val="004E1885"/>
    <w:rsid w:val="004F14AC"/>
    <w:rsid w:val="004F2B1A"/>
    <w:rsid w:val="004F3960"/>
    <w:rsid w:val="004F5260"/>
    <w:rsid w:val="004F7BD7"/>
    <w:rsid w:val="00503F16"/>
    <w:rsid w:val="00507182"/>
    <w:rsid w:val="00511150"/>
    <w:rsid w:val="0051342E"/>
    <w:rsid w:val="00514A6E"/>
    <w:rsid w:val="00514BE9"/>
    <w:rsid w:val="00515E9B"/>
    <w:rsid w:val="00515FF7"/>
    <w:rsid w:val="0051794F"/>
    <w:rsid w:val="005200A9"/>
    <w:rsid w:val="00520FCA"/>
    <w:rsid w:val="0052146C"/>
    <w:rsid w:val="00521ABA"/>
    <w:rsid w:val="00523155"/>
    <w:rsid w:val="00524E83"/>
    <w:rsid w:val="00526174"/>
    <w:rsid w:val="00526708"/>
    <w:rsid w:val="00526FCB"/>
    <w:rsid w:val="005317E2"/>
    <w:rsid w:val="0053588B"/>
    <w:rsid w:val="005418FA"/>
    <w:rsid w:val="005419FC"/>
    <w:rsid w:val="00544029"/>
    <w:rsid w:val="00551D5F"/>
    <w:rsid w:val="005521B7"/>
    <w:rsid w:val="005542B8"/>
    <w:rsid w:val="005549B2"/>
    <w:rsid w:val="00554C7F"/>
    <w:rsid w:val="0055588B"/>
    <w:rsid w:val="0056017F"/>
    <w:rsid w:val="005649B1"/>
    <w:rsid w:val="00564FBD"/>
    <w:rsid w:val="0056539E"/>
    <w:rsid w:val="00567A0D"/>
    <w:rsid w:val="00571BA3"/>
    <w:rsid w:val="00573F46"/>
    <w:rsid w:val="00574186"/>
    <w:rsid w:val="00576EA0"/>
    <w:rsid w:val="00577049"/>
    <w:rsid w:val="0058248C"/>
    <w:rsid w:val="005844A5"/>
    <w:rsid w:val="00590457"/>
    <w:rsid w:val="00592732"/>
    <w:rsid w:val="0059281A"/>
    <w:rsid w:val="00592D36"/>
    <w:rsid w:val="005943A1"/>
    <w:rsid w:val="0059625E"/>
    <w:rsid w:val="005965D9"/>
    <w:rsid w:val="005A1F0C"/>
    <w:rsid w:val="005A2C14"/>
    <w:rsid w:val="005A33C3"/>
    <w:rsid w:val="005A34FE"/>
    <w:rsid w:val="005A4F92"/>
    <w:rsid w:val="005B17E5"/>
    <w:rsid w:val="005B1FE4"/>
    <w:rsid w:val="005B24DF"/>
    <w:rsid w:val="005B3553"/>
    <w:rsid w:val="005B541D"/>
    <w:rsid w:val="005B55FE"/>
    <w:rsid w:val="005B5E2C"/>
    <w:rsid w:val="005B6AEF"/>
    <w:rsid w:val="005B7885"/>
    <w:rsid w:val="005C1028"/>
    <w:rsid w:val="005C303B"/>
    <w:rsid w:val="005D157F"/>
    <w:rsid w:val="005D3C94"/>
    <w:rsid w:val="005D6C6C"/>
    <w:rsid w:val="005E1188"/>
    <w:rsid w:val="005E2867"/>
    <w:rsid w:val="005E4CC3"/>
    <w:rsid w:val="005E541E"/>
    <w:rsid w:val="005E66E8"/>
    <w:rsid w:val="005E6E87"/>
    <w:rsid w:val="005F1483"/>
    <w:rsid w:val="005F491F"/>
    <w:rsid w:val="00600BC8"/>
    <w:rsid w:val="006011E9"/>
    <w:rsid w:val="00605F28"/>
    <w:rsid w:val="006066E3"/>
    <w:rsid w:val="00606D44"/>
    <w:rsid w:val="00607C4C"/>
    <w:rsid w:val="0061024B"/>
    <w:rsid w:val="00613205"/>
    <w:rsid w:val="006148C3"/>
    <w:rsid w:val="00615FC9"/>
    <w:rsid w:val="006161B4"/>
    <w:rsid w:val="00620625"/>
    <w:rsid w:val="00621581"/>
    <w:rsid w:val="006224AA"/>
    <w:rsid w:val="0063022F"/>
    <w:rsid w:val="00630792"/>
    <w:rsid w:val="00632F8A"/>
    <w:rsid w:val="00634B70"/>
    <w:rsid w:val="0063661C"/>
    <w:rsid w:val="0063751F"/>
    <w:rsid w:val="00640621"/>
    <w:rsid w:val="006501E1"/>
    <w:rsid w:val="0065379F"/>
    <w:rsid w:val="00663B78"/>
    <w:rsid w:val="0066481A"/>
    <w:rsid w:val="00666393"/>
    <w:rsid w:val="006744B2"/>
    <w:rsid w:val="00676411"/>
    <w:rsid w:val="00677433"/>
    <w:rsid w:val="00681254"/>
    <w:rsid w:val="00681AB3"/>
    <w:rsid w:val="006820C1"/>
    <w:rsid w:val="00684DB6"/>
    <w:rsid w:val="0068632B"/>
    <w:rsid w:val="00686C42"/>
    <w:rsid w:val="00686F0D"/>
    <w:rsid w:val="0068733E"/>
    <w:rsid w:val="006917A4"/>
    <w:rsid w:val="00693A74"/>
    <w:rsid w:val="006A0502"/>
    <w:rsid w:val="006A0AEF"/>
    <w:rsid w:val="006A1624"/>
    <w:rsid w:val="006A4813"/>
    <w:rsid w:val="006A747D"/>
    <w:rsid w:val="006C41A2"/>
    <w:rsid w:val="006C6CCE"/>
    <w:rsid w:val="006C75C6"/>
    <w:rsid w:val="006C7702"/>
    <w:rsid w:val="006D2206"/>
    <w:rsid w:val="006D24F4"/>
    <w:rsid w:val="006D4936"/>
    <w:rsid w:val="006D622D"/>
    <w:rsid w:val="006D62DD"/>
    <w:rsid w:val="006E1906"/>
    <w:rsid w:val="006E58E9"/>
    <w:rsid w:val="006F17D8"/>
    <w:rsid w:val="006F1FBA"/>
    <w:rsid w:val="007012C9"/>
    <w:rsid w:val="00705C54"/>
    <w:rsid w:val="007071F8"/>
    <w:rsid w:val="007137C1"/>
    <w:rsid w:val="007146BF"/>
    <w:rsid w:val="00723662"/>
    <w:rsid w:val="00731064"/>
    <w:rsid w:val="00732283"/>
    <w:rsid w:val="00735399"/>
    <w:rsid w:val="007357AD"/>
    <w:rsid w:val="00740CF1"/>
    <w:rsid w:val="00742D12"/>
    <w:rsid w:val="00746B35"/>
    <w:rsid w:val="00753815"/>
    <w:rsid w:val="007564DF"/>
    <w:rsid w:val="00757BA5"/>
    <w:rsid w:val="00760CE4"/>
    <w:rsid w:val="00760E64"/>
    <w:rsid w:val="007660C5"/>
    <w:rsid w:val="007671B9"/>
    <w:rsid w:val="00774768"/>
    <w:rsid w:val="007773AB"/>
    <w:rsid w:val="007846BE"/>
    <w:rsid w:val="00786239"/>
    <w:rsid w:val="0078738E"/>
    <w:rsid w:val="00787DDB"/>
    <w:rsid w:val="0079133A"/>
    <w:rsid w:val="00792D40"/>
    <w:rsid w:val="00794A2F"/>
    <w:rsid w:val="00795F6A"/>
    <w:rsid w:val="0079601C"/>
    <w:rsid w:val="00796422"/>
    <w:rsid w:val="0079661C"/>
    <w:rsid w:val="007968C2"/>
    <w:rsid w:val="00796F91"/>
    <w:rsid w:val="007A11AD"/>
    <w:rsid w:val="007A4898"/>
    <w:rsid w:val="007A5C90"/>
    <w:rsid w:val="007A6199"/>
    <w:rsid w:val="007A63C7"/>
    <w:rsid w:val="007B5B37"/>
    <w:rsid w:val="007B7493"/>
    <w:rsid w:val="007C0AA5"/>
    <w:rsid w:val="007C2CDE"/>
    <w:rsid w:val="007D222B"/>
    <w:rsid w:val="007E037F"/>
    <w:rsid w:val="007E0585"/>
    <w:rsid w:val="007E239D"/>
    <w:rsid w:val="007E4B40"/>
    <w:rsid w:val="007F0A60"/>
    <w:rsid w:val="007F201B"/>
    <w:rsid w:val="00800961"/>
    <w:rsid w:val="0080245B"/>
    <w:rsid w:val="0080282B"/>
    <w:rsid w:val="0080421E"/>
    <w:rsid w:val="008043C7"/>
    <w:rsid w:val="00806369"/>
    <w:rsid w:val="0081225D"/>
    <w:rsid w:val="0081232B"/>
    <w:rsid w:val="00813B5B"/>
    <w:rsid w:val="00813C0F"/>
    <w:rsid w:val="00815C0B"/>
    <w:rsid w:val="00815F6C"/>
    <w:rsid w:val="00816968"/>
    <w:rsid w:val="00817CB2"/>
    <w:rsid w:val="00820A54"/>
    <w:rsid w:val="008226D2"/>
    <w:rsid w:val="008237CB"/>
    <w:rsid w:val="008237D8"/>
    <w:rsid w:val="00826C65"/>
    <w:rsid w:val="00827E57"/>
    <w:rsid w:val="008300B0"/>
    <w:rsid w:val="00830F06"/>
    <w:rsid w:val="008372DA"/>
    <w:rsid w:val="00837D10"/>
    <w:rsid w:val="00840C6C"/>
    <w:rsid w:val="008421C0"/>
    <w:rsid w:val="00843542"/>
    <w:rsid w:val="00844F0D"/>
    <w:rsid w:val="0084763C"/>
    <w:rsid w:val="0085293B"/>
    <w:rsid w:val="00852B3B"/>
    <w:rsid w:val="00853193"/>
    <w:rsid w:val="00853469"/>
    <w:rsid w:val="00862A73"/>
    <w:rsid w:val="00866172"/>
    <w:rsid w:val="008675F9"/>
    <w:rsid w:val="00873EA7"/>
    <w:rsid w:val="00880744"/>
    <w:rsid w:val="00883650"/>
    <w:rsid w:val="0088726B"/>
    <w:rsid w:val="00893740"/>
    <w:rsid w:val="008952C9"/>
    <w:rsid w:val="00895BC2"/>
    <w:rsid w:val="00896CDC"/>
    <w:rsid w:val="008979A9"/>
    <w:rsid w:val="008A023C"/>
    <w:rsid w:val="008A29D7"/>
    <w:rsid w:val="008A3385"/>
    <w:rsid w:val="008A53B4"/>
    <w:rsid w:val="008A5D86"/>
    <w:rsid w:val="008A6E35"/>
    <w:rsid w:val="008B09F2"/>
    <w:rsid w:val="008B1BAE"/>
    <w:rsid w:val="008B2B25"/>
    <w:rsid w:val="008B4400"/>
    <w:rsid w:val="008B4F4A"/>
    <w:rsid w:val="008C1249"/>
    <w:rsid w:val="008C30B2"/>
    <w:rsid w:val="008C53AB"/>
    <w:rsid w:val="008C68D4"/>
    <w:rsid w:val="008D0D29"/>
    <w:rsid w:val="008D1627"/>
    <w:rsid w:val="008D2F3B"/>
    <w:rsid w:val="008D31C5"/>
    <w:rsid w:val="008D36E1"/>
    <w:rsid w:val="008D3C60"/>
    <w:rsid w:val="008D5629"/>
    <w:rsid w:val="008D580A"/>
    <w:rsid w:val="008E1AB2"/>
    <w:rsid w:val="008E63DC"/>
    <w:rsid w:val="008E79A9"/>
    <w:rsid w:val="008F2839"/>
    <w:rsid w:val="008F47AA"/>
    <w:rsid w:val="008F58C8"/>
    <w:rsid w:val="008F591E"/>
    <w:rsid w:val="008F7737"/>
    <w:rsid w:val="008F7F3E"/>
    <w:rsid w:val="00901630"/>
    <w:rsid w:val="0090541D"/>
    <w:rsid w:val="00905ED9"/>
    <w:rsid w:val="009104C2"/>
    <w:rsid w:val="00911534"/>
    <w:rsid w:val="009124C2"/>
    <w:rsid w:val="009148E3"/>
    <w:rsid w:val="00917CD1"/>
    <w:rsid w:val="00920D2D"/>
    <w:rsid w:val="00921F06"/>
    <w:rsid w:val="009235D1"/>
    <w:rsid w:val="00924D83"/>
    <w:rsid w:val="009314AE"/>
    <w:rsid w:val="00932548"/>
    <w:rsid w:val="0093276A"/>
    <w:rsid w:val="00933952"/>
    <w:rsid w:val="009357D1"/>
    <w:rsid w:val="0093703A"/>
    <w:rsid w:val="00937869"/>
    <w:rsid w:val="00940743"/>
    <w:rsid w:val="00947FCD"/>
    <w:rsid w:val="009546D5"/>
    <w:rsid w:val="00954ED7"/>
    <w:rsid w:val="00955636"/>
    <w:rsid w:val="009558E9"/>
    <w:rsid w:val="009614F5"/>
    <w:rsid w:val="00961C76"/>
    <w:rsid w:val="00964AEE"/>
    <w:rsid w:val="00966D85"/>
    <w:rsid w:val="009703F9"/>
    <w:rsid w:val="00971710"/>
    <w:rsid w:val="00971BB7"/>
    <w:rsid w:val="00972731"/>
    <w:rsid w:val="00973984"/>
    <w:rsid w:val="00973BF9"/>
    <w:rsid w:val="00974317"/>
    <w:rsid w:val="00974D23"/>
    <w:rsid w:val="009752F8"/>
    <w:rsid w:val="00976387"/>
    <w:rsid w:val="0097652F"/>
    <w:rsid w:val="00980400"/>
    <w:rsid w:val="00980ECF"/>
    <w:rsid w:val="00982ED0"/>
    <w:rsid w:val="00983B86"/>
    <w:rsid w:val="00984B01"/>
    <w:rsid w:val="009877E8"/>
    <w:rsid w:val="00991336"/>
    <w:rsid w:val="00992BF1"/>
    <w:rsid w:val="00995830"/>
    <w:rsid w:val="0099670B"/>
    <w:rsid w:val="00997F3A"/>
    <w:rsid w:val="009A1F66"/>
    <w:rsid w:val="009A335D"/>
    <w:rsid w:val="009A3E42"/>
    <w:rsid w:val="009A4926"/>
    <w:rsid w:val="009A4F05"/>
    <w:rsid w:val="009A503B"/>
    <w:rsid w:val="009A65C4"/>
    <w:rsid w:val="009A797D"/>
    <w:rsid w:val="009B1DC9"/>
    <w:rsid w:val="009B3EE7"/>
    <w:rsid w:val="009B5CF2"/>
    <w:rsid w:val="009C1397"/>
    <w:rsid w:val="009C5A48"/>
    <w:rsid w:val="009C6FAF"/>
    <w:rsid w:val="009D08D8"/>
    <w:rsid w:val="009D24AB"/>
    <w:rsid w:val="009D4C77"/>
    <w:rsid w:val="009E117E"/>
    <w:rsid w:val="009E1EE1"/>
    <w:rsid w:val="009E2286"/>
    <w:rsid w:val="009E71F7"/>
    <w:rsid w:val="009F1C29"/>
    <w:rsid w:val="009F344D"/>
    <w:rsid w:val="009F41EC"/>
    <w:rsid w:val="009F441E"/>
    <w:rsid w:val="009F5F3F"/>
    <w:rsid w:val="009F67D6"/>
    <w:rsid w:val="00A001EC"/>
    <w:rsid w:val="00A00E4A"/>
    <w:rsid w:val="00A10689"/>
    <w:rsid w:val="00A1255B"/>
    <w:rsid w:val="00A12F9A"/>
    <w:rsid w:val="00A13373"/>
    <w:rsid w:val="00A155A7"/>
    <w:rsid w:val="00A15A8C"/>
    <w:rsid w:val="00A15D95"/>
    <w:rsid w:val="00A17C5C"/>
    <w:rsid w:val="00A21A06"/>
    <w:rsid w:val="00A23C2B"/>
    <w:rsid w:val="00A25A22"/>
    <w:rsid w:val="00A3378B"/>
    <w:rsid w:val="00A34022"/>
    <w:rsid w:val="00A36648"/>
    <w:rsid w:val="00A36C9A"/>
    <w:rsid w:val="00A461A8"/>
    <w:rsid w:val="00A47947"/>
    <w:rsid w:val="00A5017E"/>
    <w:rsid w:val="00A506EE"/>
    <w:rsid w:val="00A5137C"/>
    <w:rsid w:val="00A51722"/>
    <w:rsid w:val="00A52104"/>
    <w:rsid w:val="00A56BDD"/>
    <w:rsid w:val="00A5790F"/>
    <w:rsid w:val="00A62418"/>
    <w:rsid w:val="00A625FB"/>
    <w:rsid w:val="00A63461"/>
    <w:rsid w:val="00A63CA7"/>
    <w:rsid w:val="00A673F5"/>
    <w:rsid w:val="00A722D4"/>
    <w:rsid w:val="00A736D5"/>
    <w:rsid w:val="00A73B58"/>
    <w:rsid w:val="00A755CE"/>
    <w:rsid w:val="00A76693"/>
    <w:rsid w:val="00A8631F"/>
    <w:rsid w:val="00A87A7F"/>
    <w:rsid w:val="00AA0869"/>
    <w:rsid w:val="00AA1683"/>
    <w:rsid w:val="00AA4124"/>
    <w:rsid w:val="00AA497C"/>
    <w:rsid w:val="00AB0CDA"/>
    <w:rsid w:val="00AB372B"/>
    <w:rsid w:val="00AB3AF7"/>
    <w:rsid w:val="00AB3EA9"/>
    <w:rsid w:val="00AB726E"/>
    <w:rsid w:val="00AC2008"/>
    <w:rsid w:val="00AC55FD"/>
    <w:rsid w:val="00AC5BA6"/>
    <w:rsid w:val="00AC76C9"/>
    <w:rsid w:val="00AD140C"/>
    <w:rsid w:val="00AD4EEB"/>
    <w:rsid w:val="00AD5CA2"/>
    <w:rsid w:val="00AD687B"/>
    <w:rsid w:val="00AD6FF7"/>
    <w:rsid w:val="00AD756C"/>
    <w:rsid w:val="00AD7912"/>
    <w:rsid w:val="00AE06A9"/>
    <w:rsid w:val="00AE1936"/>
    <w:rsid w:val="00AE1A16"/>
    <w:rsid w:val="00B00249"/>
    <w:rsid w:val="00B01687"/>
    <w:rsid w:val="00B02AA3"/>
    <w:rsid w:val="00B04802"/>
    <w:rsid w:val="00B10653"/>
    <w:rsid w:val="00B14356"/>
    <w:rsid w:val="00B15DE2"/>
    <w:rsid w:val="00B167FD"/>
    <w:rsid w:val="00B16EFD"/>
    <w:rsid w:val="00B17EB4"/>
    <w:rsid w:val="00B21AD6"/>
    <w:rsid w:val="00B21C47"/>
    <w:rsid w:val="00B22269"/>
    <w:rsid w:val="00B229A0"/>
    <w:rsid w:val="00B22B12"/>
    <w:rsid w:val="00B238CE"/>
    <w:rsid w:val="00B2539A"/>
    <w:rsid w:val="00B25CC4"/>
    <w:rsid w:val="00B32D66"/>
    <w:rsid w:val="00B331D0"/>
    <w:rsid w:val="00B358D9"/>
    <w:rsid w:val="00B3653F"/>
    <w:rsid w:val="00B43022"/>
    <w:rsid w:val="00B4493E"/>
    <w:rsid w:val="00B4644B"/>
    <w:rsid w:val="00B46987"/>
    <w:rsid w:val="00B558FF"/>
    <w:rsid w:val="00B570B4"/>
    <w:rsid w:val="00B61A05"/>
    <w:rsid w:val="00B70219"/>
    <w:rsid w:val="00B71594"/>
    <w:rsid w:val="00B723AB"/>
    <w:rsid w:val="00B72884"/>
    <w:rsid w:val="00B76543"/>
    <w:rsid w:val="00B80A60"/>
    <w:rsid w:val="00B81261"/>
    <w:rsid w:val="00B841D3"/>
    <w:rsid w:val="00B85C4B"/>
    <w:rsid w:val="00B873DD"/>
    <w:rsid w:val="00B91425"/>
    <w:rsid w:val="00B916B5"/>
    <w:rsid w:val="00B933E3"/>
    <w:rsid w:val="00B9655F"/>
    <w:rsid w:val="00B96C2F"/>
    <w:rsid w:val="00BA253A"/>
    <w:rsid w:val="00BA32DA"/>
    <w:rsid w:val="00BA5352"/>
    <w:rsid w:val="00BA663B"/>
    <w:rsid w:val="00BB1C06"/>
    <w:rsid w:val="00BB216A"/>
    <w:rsid w:val="00BB7FC7"/>
    <w:rsid w:val="00BC1E0C"/>
    <w:rsid w:val="00BC3188"/>
    <w:rsid w:val="00BD21C2"/>
    <w:rsid w:val="00BD2C8B"/>
    <w:rsid w:val="00BD43A9"/>
    <w:rsid w:val="00BD4AD5"/>
    <w:rsid w:val="00BD7D10"/>
    <w:rsid w:val="00BE087A"/>
    <w:rsid w:val="00BE5FA0"/>
    <w:rsid w:val="00BE63FA"/>
    <w:rsid w:val="00BE7E90"/>
    <w:rsid w:val="00BF0623"/>
    <w:rsid w:val="00BF0CAF"/>
    <w:rsid w:val="00BF0E0E"/>
    <w:rsid w:val="00BF0F3C"/>
    <w:rsid w:val="00BF18A9"/>
    <w:rsid w:val="00BF1AAF"/>
    <w:rsid w:val="00BF6507"/>
    <w:rsid w:val="00C01337"/>
    <w:rsid w:val="00C01756"/>
    <w:rsid w:val="00C029F8"/>
    <w:rsid w:val="00C03263"/>
    <w:rsid w:val="00C13509"/>
    <w:rsid w:val="00C144DF"/>
    <w:rsid w:val="00C16DA7"/>
    <w:rsid w:val="00C16DEA"/>
    <w:rsid w:val="00C23629"/>
    <w:rsid w:val="00C23ADA"/>
    <w:rsid w:val="00C30A4E"/>
    <w:rsid w:val="00C320DB"/>
    <w:rsid w:val="00C362DD"/>
    <w:rsid w:val="00C40163"/>
    <w:rsid w:val="00C4287F"/>
    <w:rsid w:val="00C42EF5"/>
    <w:rsid w:val="00C430A1"/>
    <w:rsid w:val="00C45A21"/>
    <w:rsid w:val="00C527ED"/>
    <w:rsid w:val="00C53863"/>
    <w:rsid w:val="00C53883"/>
    <w:rsid w:val="00C54091"/>
    <w:rsid w:val="00C55EE4"/>
    <w:rsid w:val="00C56845"/>
    <w:rsid w:val="00C6168D"/>
    <w:rsid w:val="00C635CA"/>
    <w:rsid w:val="00C6410C"/>
    <w:rsid w:val="00C65002"/>
    <w:rsid w:val="00C650C7"/>
    <w:rsid w:val="00C71C9F"/>
    <w:rsid w:val="00C720DE"/>
    <w:rsid w:val="00C73992"/>
    <w:rsid w:val="00C80607"/>
    <w:rsid w:val="00C8220B"/>
    <w:rsid w:val="00C87612"/>
    <w:rsid w:val="00C95FD2"/>
    <w:rsid w:val="00C96084"/>
    <w:rsid w:val="00C96850"/>
    <w:rsid w:val="00CA1B54"/>
    <w:rsid w:val="00CA2E05"/>
    <w:rsid w:val="00CA30E9"/>
    <w:rsid w:val="00CA480A"/>
    <w:rsid w:val="00CA5575"/>
    <w:rsid w:val="00CA7822"/>
    <w:rsid w:val="00CB45B6"/>
    <w:rsid w:val="00CB6ACE"/>
    <w:rsid w:val="00CC0B60"/>
    <w:rsid w:val="00CC2A40"/>
    <w:rsid w:val="00CC4258"/>
    <w:rsid w:val="00CC6081"/>
    <w:rsid w:val="00CC7820"/>
    <w:rsid w:val="00CC7B55"/>
    <w:rsid w:val="00CD0079"/>
    <w:rsid w:val="00CD107C"/>
    <w:rsid w:val="00CD167C"/>
    <w:rsid w:val="00CD18D6"/>
    <w:rsid w:val="00CD2CB8"/>
    <w:rsid w:val="00CD2CD1"/>
    <w:rsid w:val="00CD3F40"/>
    <w:rsid w:val="00CD59AF"/>
    <w:rsid w:val="00CD6ADA"/>
    <w:rsid w:val="00CE3EF9"/>
    <w:rsid w:val="00CE49D5"/>
    <w:rsid w:val="00CE76C1"/>
    <w:rsid w:val="00CE7D74"/>
    <w:rsid w:val="00CF54C7"/>
    <w:rsid w:val="00D0176E"/>
    <w:rsid w:val="00D01912"/>
    <w:rsid w:val="00D0205C"/>
    <w:rsid w:val="00D05F18"/>
    <w:rsid w:val="00D0668E"/>
    <w:rsid w:val="00D1167C"/>
    <w:rsid w:val="00D117D9"/>
    <w:rsid w:val="00D14382"/>
    <w:rsid w:val="00D146BD"/>
    <w:rsid w:val="00D14DDB"/>
    <w:rsid w:val="00D20F00"/>
    <w:rsid w:val="00D219D4"/>
    <w:rsid w:val="00D2292B"/>
    <w:rsid w:val="00D2400F"/>
    <w:rsid w:val="00D24100"/>
    <w:rsid w:val="00D2424D"/>
    <w:rsid w:val="00D24CB5"/>
    <w:rsid w:val="00D31266"/>
    <w:rsid w:val="00D31317"/>
    <w:rsid w:val="00D33699"/>
    <w:rsid w:val="00D3392D"/>
    <w:rsid w:val="00D33AE1"/>
    <w:rsid w:val="00D35CF3"/>
    <w:rsid w:val="00D35F40"/>
    <w:rsid w:val="00D40751"/>
    <w:rsid w:val="00D426D5"/>
    <w:rsid w:val="00D43245"/>
    <w:rsid w:val="00D44222"/>
    <w:rsid w:val="00D445BF"/>
    <w:rsid w:val="00D457C9"/>
    <w:rsid w:val="00D45F76"/>
    <w:rsid w:val="00D46A56"/>
    <w:rsid w:val="00D4728B"/>
    <w:rsid w:val="00D473E5"/>
    <w:rsid w:val="00D479AD"/>
    <w:rsid w:val="00D47E59"/>
    <w:rsid w:val="00D529D2"/>
    <w:rsid w:val="00D52E15"/>
    <w:rsid w:val="00D55A7F"/>
    <w:rsid w:val="00D56889"/>
    <w:rsid w:val="00D64DFF"/>
    <w:rsid w:val="00D675D2"/>
    <w:rsid w:val="00D738B8"/>
    <w:rsid w:val="00D75399"/>
    <w:rsid w:val="00D753DA"/>
    <w:rsid w:val="00D766DD"/>
    <w:rsid w:val="00D805AB"/>
    <w:rsid w:val="00D807DB"/>
    <w:rsid w:val="00D813EB"/>
    <w:rsid w:val="00D81974"/>
    <w:rsid w:val="00D829EA"/>
    <w:rsid w:val="00D8587F"/>
    <w:rsid w:val="00D879C7"/>
    <w:rsid w:val="00D92B74"/>
    <w:rsid w:val="00D93246"/>
    <w:rsid w:val="00D95EDF"/>
    <w:rsid w:val="00D96E20"/>
    <w:rsid w:val="00D975B5"/>
    <w:rsid w:val="00DA29C0"/>
    <w:rsid w:val="00DA6E3D"/>
    <w:rsid w:val="00DA6FB9"/>
    <w:rsid w:val="00DB73A3"/>
    <w:rsid w:val="00DC58CE"/>
    <w:rsid w:val="00DC6885"/>
    <w:rsid w:val="00DD08AD"/>
    <w:rsid w:val="00DD1040"/>
    <w:rsid w:val="00DD1F08"/>
    <w:rsid w:val="00DD274E"/>
    <w:rsid w:val="00DE3B15"/>
    <w:rsid w:val="00DE40B2"/>
    <w:rsid w:val="00DE67D5"/>
    <w:rsid w:val="00DE6E6B"/>
    <w:rsid w:val="00DF1D6C"/>
    <w:rsid w:val="00DF610B"/>
    <w:rsid w:val="00DF6F2D"/>
    <w:rsid w:val="00DF799C"/>
    <w:rsid w:val="00E03607"/>
    <w:rsid w:val="00E041C1"/>
    <w:rsid w:val="00E05185"/>
    <w:rsid w:val="00E05BEB"/>
    <w:rsid w:val="00E06A9F"/>
    <w:rsid w:val="00E070AB"/>
    <w:rsid w:val="00E07E1D"/>
    <w:rsid w:val="00E10DAF"/>
    <w:rsid w:val="00E17A76"/>
    <w:rsid w:val="00E20014"/>
    <w:rsid w:val="00E24DDE"/>
    <w:rsid w:val="00E2755F"/>
    <w:rsid w:val="00E318F9"/>
    <w:rsid w:val="00E3245F"/>
    <w:rsid w:val="00E36653"/>
    <w:rsid w:val="00E44248"/>
    <w:rsid w:val="00E44F88"/>
    <w:rsid w:val="00E45E21"/>
    <w:rsid w:val="00E46E15"/>
    <w:rsid w:val="00E47ED9"/>
    <w:rsid w:val="00E500BF"/>
    <w:rsid w:val="00E51BFA"/>
    <w:rsid w:val="00E521F7"/>
    <w:rsid w:val="00E56A3D"/>
    <w:rsid w:val="00E56AFE"/>
    <w:rsid w:val="00E57FDE"/>
    <w:rsid w:val="00E606F8"/>
    <w:rsid w:val="00E60C37"/>
    <w:rsid w:val="00E60FEE"/>
    <w:rsid w:val="00E62C92"/>
    <w:rsid w:val="00E704D2"/>
    <w:rsid w:val="00E7209B"/>
    <w:rsid w:val="00E75442"/>
    <w:rsid w:val="00E75A0A"/>
    <w:rsid w:val="00E75F4A"/>
    <w:rsid w:val="00E76D4B"/>
    <w:rsid w:val="00E8142E"/>
    <w:rsid w:val="00E834D0"/>
    <w:rsid w:val="00E83B8A"/>
    <w:rsid w:val="00E85979"/>
    <w:rsid w:val="00E911C6"/>
    <w:rsid w:val="00E928E9"/>
    <w:rsid w:val="00E93DE5"/>
    <w:rsid w:val="00E95544"/>
    <w:rsid w:val="00E95A00"/>
    <w:rsid w:val="00E97A41"/>
    <w:rsid w:val="00EA0D17"/>
    <w:rsid w:val="00EA6F77"/>
    <w:rsid w:val="00EB3305"/>
    <w:rsid w:val="00EB5CF8"/>
    <w:rsid w:val="00EB66DB"/>
    <w:rsid w:val="00EC11B0"/>
    <w:rsid w:val="00EC154E"/>
    <w:rsid w:val="00EC3DA6"/>
    <w:rsid w:val="00EC47AF"/>
    <w:rsid w:val="00EC5B0D"/>
    <w:rsid w:val="00EC7B01"/>
    <w:rsid w:val="00ED7BFC"/>
    <w:rsid w:val="00EE0EF1"/>
    <w:rsid w:val="00EE1A44"/>
    <w:rsid w:val="00EE1AFD"/>
    <w:rsid w:val="00EE1E3B"/>
    <w:rsid w:val="00EE27AA"/>
    <w:rsid w:val="00EE35B3"/>
    <w:rsid w:val="00EE3E4D"/>
    <w:rsid w:val="00EE480F"/>
    <w:rsid w:val="00EE4DB1"/>
    <w:rsid w:val="00EE76AC"/>
    <w:rsid w:val="00EE7FF1"/>
    <w:rsid w:val="00EF481B"/>
    <w:rsid w:val="00EF6A8D"/>
    <w:rsid w:val="00F00930"/>
    <w:rsid w:val="00F00F36"/>
    <w:rsid w:val="00F02E10"/>
    <w:rsid w:val="00F0306D"/>
    <w:rsid w:val="00F05AD7"/>
    <w:rsid w:val="00F06287"/>
    <w:rsid w:val="00F070C0"/>
    <w:rsid w:val="00F07FE9"/>
    <w:rsid w:val="00F130C1"/>
    <w:rsid w:val="00F13746"/>
    <w:rsid w:val="00F2353F"/>
    <w:rsid w:val="00F30F7B"/>
    <w:rsid w:val="00F4163E"/>
    <w:rsid w:val="00F42178"/>
    <w:rsid w:val="00F441BB"/>
    <w:rsid w:val="00F45406"/>
    <w:rsid w:val="00F46A5D"/>
    <w:rsid w:val="00F501F8"/>
    <w:rsid w:val="00F514EF"/>
    <w:rsid w:val="00F51508"/>
    <w:rsid w:val="00F52D0C"/>
    <w:rsid w:val="00F5327A"/>
    <w:rsid w:val="00F55786"/>
    <w:rsid w:val="00F558D3"/>
    <w:rsid w:val="00F619AD"/>
    <w:rsid w:val="00F6519D"/>
    <w:rsid w:val="00F65A1A"/>
    <w:rsid w:val="00F65C05"/>
    <w:rsid w:val="00F70ECF"/>
    <w:rsid w:val="00F7189D"/>
    <w:rsid w:val="00F767F3"/>
    <w:rsid w:val="00F774B4"/>
    <w:rsid w:val="00F80089"/>
    <w:rsid w:val="00F801B3"/>
    <w:rsid w:val="00F804CF"/>
    <w:rsid w:val="00F81544"/>
    <w:rsid w:val="00F852ED"/>
    <w:rsid w:val="00F85AFB"/>
    <w:rsid w:val="00F9080E"/>
    <w:rsid w:val="00F92128"/>
    <w:rsid w:val="00F97E43"/>
    <w:rsid w:val="00FA0D23"/>
    <w:rsid w:val="00FA1298"/>
    <w:rsid w:val="00FA15EB"/>
    <w:rsid w:val="00FA3656"/>
    <w:rsid w:val="00FA37D0"/>
    <w:rsid w:val="00FA39B7"/>
    <w:rsid w:val="00FA6710"/>
    <w:rsid w:val="00FA739B"/>
    <w:rsid w:val="00FB0396"/>
    <w:rsid w:val="00FB0D8C"/>
    <w:rsid w:val="00FB766F"/>
    <w:rsid w:val="00FC0101"/>
    <w:rsid w:val="00FC0F0A"/>
    <w:rsid w:val="00FC1A7B"/>
    <w:rsid w:val="00FC4C53"/>
    <w:rsid w:val="00FC52AF"/>
    <w:rsid w:val="00FC5E8A"/>
    <w:rsid w:val="00FC79F5"/>
    <w:rsid w:val="00FC7AA2"/>
    <w:rsid w:val="00FC7E03"/>
    <w:rsid w:val="00FC7E62"/>
    <w:rsid w:val="00FD00FA"/>
    <w:rsid w:val="00FD0699"/>
    <w:rsid w:val="00FD4B03"/>
    <w:rsid w:val="00FD4DF2"/>
    <w:rsid w:val="00FD5342"/>
    <w:rsid w:val="00FD595C"/>
    <w:rsid w:val="00FD6958"/>
    <w:rsid w:val="00FE0466"/>
    <w:rsid w:val="00FE2038"/>
    <w:rsid w:val="00FE29A5"/>
    <w:rsid w:val="00FE2F50"/>
    <w:rsid w:val="00FE369C"/>
    <w:rsid w:val="00FE613E"/>
    <w:rsid w:val="00FF1309"/>
    <w:rsid w:val="00FF1CFB"/>
    <w:rsid w:val="00FF2FDF"/>
    <w:rsid w:val="00FF3E50"/>
    <w:rsid w:val="00FF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81CC23B"/>
  <w15:chartTrackingRefBased/>
  <w15:docId w15:val="{489FFCA0-E08F-4671-87B4-D956C38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3B"/>
    <w:rPr>
      <w:snapToGrid w:val="0"/>
      <w:sz w:val="24"/>
    </w:rPr>
  </w:style>
  <w:style w:type="paragraph" w:styleId="Heading1">
    <w:name w:val="heading 1"/>
    <w:basedOn w:val="Normal"/>
    <w:next w:val="Normal"/>
    <w:qFormat/>
    <w:pPr>
      <w:keepNext/>
      <w:numPr>
        <w:numId w:val="4"/>
      </w:numPr>
      <w:spacing w:before="240" w:after="120"/>
      <w:outlineLvl w:val="0"/>
    </w:pPr>
    <w:rPr>
      <w:b/>
      <w:sz w:val="28"/>
    </w:rPr>
  </w:style>
  <w:style w:type="paragraph" w:styleId="Heading2">
    <w:name w:val="heading 2"/>
    <w:basedOn w:val="Normal"/>
    <w:next w:val="Normal"/>
    <w:qFormat/>
    <w:pPr>
      <w:keepNext/>
      <w:spacing w:before="240" w:after="120"/>
      <w:outlineLvl w:val="1"/>
    </w:pPr>
    <w:rPr>
      <w:b/>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tabs>
        <w:tab w:val="left" w:pos="360"/>
      </w:tabs>
      <w:outlineLvl w:val="3"/>
    </w:pPr>
    <w:rPr>
      <w:b/>
    </w:rPr>
  </w:style>
  <w:style w:type="paragraph" w:styleId="Heading5">
    <w:name w:val="heading 5"/>
    <w:basedOn w:val="Normal"/>
    <w:next w:val="Normal"/>
    <w:qFormat/>
    <w:pPr>
      <w:keepNext/>
      <w:numPr>
        <w:ilvl w:val="4"/>
        <w:numId w:val="2"/>
      </w:numPr>
      <w:jc w:val="center"/>
      <w:outlineLvl w:val="4"/>
    </w:pPr>
    <w:rPr>
      <w:b/>
      <w:i/>
      <w:sz w:val="28"/>
    </w:rPr>
  </w:style>
  <w:style w:type="paragraph" w:styleId="Heading6">
    <w:name w:val="heading 6"/>
    <w:basedOn w:val="Normal"/>
    <w:next w:val="Normal"/>
    <w:qFormat/>
    <w:pPr>
      <w:keepNext/>
      <w:numPr>
        <w:ilvl w:val="5"/>
        <w:numId w:val="2"/>
      </w:numPr>
      <w:tabs>
        <w:tab w:val="left" w:pos="-720"/>
        <w:tab w:val="left" w:pos="360"/>
      </w:tabs>
      <w:outlineLvl w:val="5"/>
    </w:pPr>
    <w:rPr>
      <w:b/>
    </w:rPr>
  </w:style>
  <w:style w:type="paragraph" w:styleId="Heading7">
    <w:name w:val="heading 7"/>
    <w:basedOn w:val="Normal"/>
    <w:next w:val="Normal"/>
    <w:qFormat/>
    <w:pPr>
      <w:keepNext/>
      <w:numPr>
        <w:ilvl w:val="6"/>
        <w:numId w:val="2"/>
      </w:numPr>
      <w:outlineLvl w:val="6"/>
    </w:pPr>
    <w:rPr>
      <w:sz w:val="28"/>
    </w:rPr>
  </w:style>
  <w:style w:type="paragraph" w:styleId="Heading8">
    <w:name w:val="heading 8"/>
    <w:basedOn w:val="Normal"/>
    <w:next w:val="Normal"/>
    <w:qFormat/>
    <w:pPr>
      <w:keepNext/>
      <w:numPr>
        <w:ilvl w:val="7"/>
        <w:numId w:val="2"/>
      </w:numPr>
      <w:tabs>
        <w:tab w:val="left" w:pos="360"/>
      </w:tabs>
      <w:outlineLvl w:val="7"/>
    </w:pPr>
    <w:rPr>
      <w:b/>
      <w:u w:val="single"/>
    </w:rPr>
  </w:style>
  <w:style w:type="paragraph" w:styleId="Heading9">
    <w:name w:val="heading 9"/>
    <w:basedOn w:val="Normal"/>
    <w:next w:val="Normal"/>
    <w:qFormat/>
    <w:pPr>
      <w:keepNext/>
      <w:numPr>
        <w:ilvl w:val="8"/>
        <w:numId w:val="2"/>
      </w:numPr>
      <w:jc w:val="center"/>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Pr>
      <w:snapToGrid w:val="0"/>
      <w:sz w:val="24"/>
    </w:rPr>
  </w:style>
  <w:style w:type="paragraph" w:customStyle="1" w:styleId="a">
    <w:name w:val="_"/>
    <w:basedOn w:val="Normal"/>
    <w:pPr>
      <w:widowControl w:val="0"/>
      <w:ind w:left="1440" w:hanging="720"/>
    </w:pPr>
  </w:style>
  <w:style w:type="paragraph" w:styleId="BodyTextIndent">
    <w:name w:val="Body Text Indent"/>
    <w:basedOn w:val="Normal"/>
    <w:pPr>
      <w:tabs>
        <w:tab w:val="left" w:pos="-720"/>
        <w:tab w:val="left" w:pos="360"/>
      </w:tabs>
      <w:jc w:val="both"/>
    </w:pPr>
    <w:rPr>
      <w:rFonts w:ascii="Univers" w:hAnsi="Univers"/>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rPr>
      <w:rFonts w:ascii="Arial" w:hAnsi="Arial"/>
    </w:rPr>
  </w:style>
  <w:style w:type="paragraph" w:customStyle="1" w:styleId="BodyText21">
    <w:name w:val="Body Text 21"/>
    <w:basedOn w:val="Normal"/>
    <w:pPr>
      <w:tabs>
        <w:tab w:val="left" w:pos="-720"/>
        <w:tab w:val="left" w:pos="360"/>
      </w:tabs>
      <w:jc w:val="both"/>
    </w:pPr>
  </w:style>
  <w:style w:type="paragraph" w:styleId="PlainText">
    <w:name w:val="Plain Text"/>
    <w:basedOn w:val="Normal"/>
    <w:rPr>
      <w:rFonts w:ascii="Courier New" w:hAnsi="Courier New"/>
    </w:rPr>
  </w:style>
  <w:style w:type="paragraph" w:styleId="BodyTextIndent2">
    <w:name w:val="Body Text Indent 2"/>
    <w:basedOn w:val="Normal"/>
    <w:pPr>
      <w:tabs>
        <w:tab w:val="left" w:pos="-720"/>
        <w:tab w:val="left" w:pos="360"/>
      </w:tabs>
      <w:ind w:left="360" w:hanging="360"/>
    </w:pPr>
  </w:style>
  <w:style w:type="paragraph" w:styleId="BodyTextIndent3">
    <w:name w:val="Body Text Indent 3"/>
    <w:basedOn w:val="Normal"/>
    <w:pPr>
      <w:tabs>
        <w:tab w:val="left" w:pos="720"/>
      </w:tabs>
      <w:ind w:left="720" w:hanging="360"/>
    </w:pPr>
  </w:style>
  <w:style w:type="character" w:styleId="FollowedHyperlink">
    <w:name w:val="FollowedHyperlink"/>
    <w:rPr>
      <w:color w:val="800080"/>
      <w:u w:val="single"/>
    </w:rPr>
  </w:style>
  <w:style w:type="character" w:styleId="CommentReference">
    <w:name w:val="annotation reference"/>
    <w:semiHidden/>
    <w:rPr>
      <w:sz w:val="16"/>
    </w:rPr>
  </w:style>
  <w:style w:type="paragraph" w:styleId="CommentText">
    <w:name w:val="annotation text"/>
    <w:basedOn w:val="Normal"/>
    <w:semiHidden/>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Date">
    <w:name w:val="Date"/>
    <w:basedOn w:val="Normal"/>
    <w:next w:val="Normal"/>
  </w:style>
  <w:style w:type="paragraph" w:styleId="ListBullet">
    <w:name w:val="List Bullet"/>
    <w:basedOn w:val="Normal"/>
    <w:autoRedefine/>
    <w:pPr>
      <w:tabs>
        <w:tab w:val="left" w:pos="360"/>
      </w:tabs>
      <w:ind w:left="360" w:hanging="360"/>
    </w:pPr>
  </w:style>
  <w:style w:type="paragraph" w:styleId="ListBullet2">
    <w:name w:val="List Bullet 2"/>
    <w:basedOn w:val="Normal"/>
    <w:autoRedefine/>
    <w:pPr>
      <w:tabs>
        <w:tab w:val="left" w:pos="720"/>
      </w:tabs>
      <w:ind w:left="720" w:hanging="360"/>
    </w:pPr>
  </w:style>
  <w:style w:type="paragraph" w:styleId="ListBullet3">
    <w:name w:val="List Bullet 3"/>
    <w:basedOn w:val="Normal"/>
    <w:autoRedefine/>
    <w:pPr>
      <w:tabs>
        <w:tab w:val="left" w:pos="1080"/>
      </w:tabs>
      <w:ind w:left="1080" w:hanging="360"/>
    </w:pPr>
  </w:style>
  <w:style w:type="paragraph" w:styleId="ListBullet4">
    <w:name w:val="List Bullet 4"/>
    <w:basedOn w:val="Normal"/>
    <w:autoRedefine/>
    <w:pPr>
      <w:tabs>
        <w:tab w:val="left" w:pos="1440"/>
      </w:tabs>
      <w:ind w:left="144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InsideAddress">
    <w:name w:val="Inside Address"/>
    <w:basedOn w:val="Normal"/>
  </w:style>
  <w:style w:type="paragraph" w:customStyle="1" w:styleId="ReferenceLine">
    <w:name w:val="Reference Line"/>
    <w:basedOn w:val="BodyText"/>
  </w:style>
  <w:style w:type="paragraph" w:styleId="BodyText2">
    <w:name w:val="Body Text 2"/>
    <w:basedOn w:val="Normal"/>
    <w:pPr>
      <w:jc w:val="both"/>
    </w:pPr>
  </w:style>
  <w:style w:type="paragraph" w:styleId="DocumentMap">
    <w:name w:val="Document Map"/>
    <w:basedOn w:val="Normal"/>
    <w:semiHidden/>
    <w:pPr>
      <w:shd w:val="clear" w:color="auto" w:fill="000080"/>
    </w:pPr>
    <w:rPr>
      <w:rFonts w:ascii="Tahoma" w:hAnsi="Tahoma"/>
    </w:rPr>
  </w:style>
  <w:style w:type="paragraph" w:customStyle="1" w:styleId="Legal2">
    <w:name w:val="Legal 2"/>
    <w:basedOn w:val="Normal"/>
    <w:pPr>
      <w:widowControl w:val="0"/>
      <w:numPr>
        <w:ilvl w:val="1"/>
        <w:numId w:val="1"/>
      </w:numPr>
      <w:ind w:hanging="720"/>
      <w:outlineLvl w:val="1"/>
    </w:pPr>
  </w:style>
  <w:style w:type="paragraph" w:customStyle="1" w:styleId="Legal3">
    <w:name w:val="Legal 3"/>
    <w:basedOn w:val="Normal"/>
    <w:pPr>
      <w:widowControl w:val="0"/>
      <w:numPr>
        <w:ilvl w:val="2"/>
        <w:numId w:val="3"/>
      </w:numPr>
      <w:ind w:left="720" w:hanging="720"/>
      <w:outlineLvl w:val="2"/>
    </w:pPr>
  </w:style>
  <w:style w:type="paragraph" w:styleId="BalloonText">
    <w:name w:val="Balloon Text"/>
    <w:basedOn w:val="Normal"/>
    <w:semiHidden/>
    <w:rsid w:val="00620625"/>
    <w:rPr>
      <w:rFonts w:ascii="Tahoma" w:hAnsi="Tahoma" w:cs="Tahoma"/>
      <w:sz w:val="16"/>
      <w:szCs w:val="16"/>
    </w:rPr>
  </w:style>
  <w:style w:type="paragraph" w:styleId="Title">
    <w:name w:val="Title"/>
    <w:basedOn w:val="Normal"/>
    <w:qFormat/>
    <w:rsid w:val="0099670B"/>
    <w:pPr>
      <w:widowControl w:val="0"/>
      <w:jc w:val="center"/>
    </w:pPr>
    <w:rPr>
      <w:b/>
      <w:sz w:val="36"/>
    </w:rPr>
  </w:style>
  <w:style w:type="paragraph" w:styleId="EndnoteText">
    <w:name w:val="endnote text"/>
    <w:basedOn w:val="Normal"/>
    <w:link w:val="EndnoteTextChar"/>
    <w:semiHidden/>
    <w:rsid w:val="0099670B"/>
    <w:pPr>
      <w:widowControl w:val="0"/>
    </w:pPr>
    <w:rPr>
      <w:rFonts w:ascii="Univers" w:hAnsi="Univers"/>
      <w:snapToGrid/>
      <w:sz w:val="22"/>
    </w:rPr>
  </w:style>
  <w:style w:type="table" w:styleId="TableGrid">
    <w:name w:val="Table Grid"/>
    <w:basedOn w:val="TableNormal"/>
    <w:rsid w:val="005E1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594"/>
    <w:pPr>
      <w:ind w:left="720"/>
    </w:pPr>
  </w:style>
  <w:style w:type="character" w:customStyle="1" w:styleId="EndnoteTextChar">
    <w:name w:val="Endnote Text Char"/>
    <w:link w:val="EndnoteText"/>
    <w:semiHidden/>
    <w:rsid w:val="000E32AC"/>
    <w:rPr>
      <w:rFonts w:ascii="Univers" w:hAnsi="Univers"/>
      <w:sz w:val="22"/>
    </w:rPr>
  </w:style>
  <w:style w:type="paragraph" w:styleId="Subtitle">
    <w:name w:val="Subtitle"/>
    <w:basedOn w:val="Normal"/>
    <w:link w:val="SubtitleChar"/>
    <w:qFormat/>
    <w:rsid w:val="00974317"/>
    <w:pPr>
      <w:spacing w:line="-240" w:lineRule="auto"/>
      <w:jc w:val="center"/>
    </w:pPr>
    <w:rPr>
      <w:b/>
      <w:snapToGrid/>
    </w:rPr>
  </w:style>
  <w:style w:type="character" w:customStyle="1" w:styleId="SubtitleChar">
    <w:name w:val="Subtitle Char"/>
    <w:link w:val="Subtitle"/>
    <w:rsid w:val="00974317"/>
    <w:rPr>
      <w:b/>
      <w:sz w:val="24"/>
    </w:rPr>
  </w:style>
  <w:style w:type="paragraph" w:customStyle="1" w:styleId="TableParagraph">
    <w:name w:val="Table Paragraph"/>
    <w:basedOn w:val="Normal"/>
    <w:uiPriority w:val="1"/>
    <w:qFormat/>
    <w:rsid w:val="00D675D2"/>
    <w:pPr>
      <w:widowControl w:val="0"/>
      <w:autoSpaceDE w:val="0"/>
      <w:autoSpaceDN w:val="0"/>
      <w:spacing w:before="19"/>
      <w:ind w:left="75"/>
    </w:pPr>
    <w:rPr>
      <w:rFonts w:ascii="Arial" w:eastAsia="Arial" w:hAnsi="Arial" w:cs="Arial"/>
      <w:snapToGrid/>
      <w:sz w:val="22"/>
      <w:szCs w:val="22"/>
    </w:rPr>
  </w:style>
  <w:style w:type="paragraph" w:customStyle="1" w:styleId="DefaultText">
    <w:name w:val="Default Text"/>
    <w:basedOn w:val="Normal"/>
    <w:rsid w:val="00210B59"/>
    <w:pPr>
      <w:autoSpaceDE w:val="0"/>
      <w:autoSpaceDN w:val="0"/>
      <w:adjustRightInd w:val="0"/>
    </w:pPr>
    <w:rPr>
      <w:snapToGrid/>
      <w:szCs w:val="24"/>
    </w:rPr>
  </w:style>
  <w:style w:type="character" w:customStyle="1" w:styleId="FooterChar">
    <w:name w:val="Footer Char"/>
    <w:link w:val="Footer"/>
    <w:uiPriority w:val="99"/>
    <w:rsid w:val="0018314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6826">
      <w:bodyDiv w:val="1"/>
      <w:marLeft w:val="0"/>
      <w:marRight w:val="0"/>
      <w:marTop w:val="0"/>
      <w:marBottom w:val="0"/>
      <w:divBdr>
        <w:top w:val="none" w:sz="0" w:space="0" w:color="auto"/>
        <w:left w:val="none" w:sz="0" w:space="0" w:color="auto"/>
        <w:bottom w:val="none" w:sz="0" w:space="0" w:color="auto"/>
        <w:right w:val="none" w:sz="0" w:space="0" w:color="auto"/>
      </w:divBdr>
    </w:div>
    <w:div w:id="594555237">
      <w:bodyDiv w:val="1"/>
      <w:marLeft w:val="0"/>
      <w:marRight w:val="0"/>
      <w:marTop w:val="0"/>
      <w:marBottom w:val="0"/>
      <w:divBdr>
        <w:top w:val="none" w:sz="0" w:space="0" w:color="auto"/>
        <w:left w:val="none" w:sz="0" w:space="0" w:color="auto"/>
        <w:bottom w:val="none" w:sz="0" w:space="0" w:color="auto"/>
        <w:right w:val="none" w:sz="0" w:space="0" w:color="auto"/>
      </w:divBdr>
    </w:div>
    <w:div w:id="1123159858">
      <w:bodyDiv w:val="1"/>
      <w:marLeft w:val="0"/>
      <w:marRight w:val="0"/>
      <w:marTop w:val="0"/>
      <w:marBottom w:val="0"/>
      <w:divBdr>
        <w:top w:val="none" w:sz="0" w:space="0" w:color="auto"/>
        <w:left w:val="none" w:sz="0" w:space="0" w:color="auto"/>
        <w:bottom w:val="none" w:sz="0" w:space="0" w:color="auto"/>
        <w:right w:val="none" w:sz="0" w:space="0" w:color="auto"/>
      </w:divBdr>
    </w:div>
    <w:div w:id="1377312716">
      <w:bodyDiv w:val="1"/>
      <w:marLeft w:val="0"/>
      <w:marRight w:val="0"/>
      <w:marTop w:val="0"/>
      <w:marBottom w:val="0"/>
      <w:divBdr>
        <w:top w:val="none" w:sz="0" w:space="0" w:color="auto"/>
        <w:left w:val="none" w:sz="0" w:space="0" w:color="auto"/>
        <w:bottom w:val="none" w:sz="0" w:space="0" w:color="auto"/>
        <w:right w:val="none" w:sz="0" w:space="0" w:color="auto"/>
      </w:divBdr>
    </w:div>
    <w:div w:id="1449005704">
      <w:bodyDiv w:val="1"/>
      <w:marLeft w:val="0"/>
      <w:marRight w:val="0"/>
      <w:marTop w:val="0"/>
      <w:marBottom w:val="0"/>
      <w:divBdr>
        <w:top w:val="none" w:sz="0" w:space="0" w:color="auto"/>
        <w:left w:val="none" w:sz="0" w:space="0" w:color="auto"/>
        <w:bottom w:val="none" w:sz="0" w:space="0" w:color="auto"/>
        <w:right w:val="none" w:sz="0" w:space="0" w:color="auto"/>
      </w:divBdr>
    </w:div>
    <w:div w:id="2013485198">
      <w:bodyDiv w:val="1"/>
      <w:marLeft w:val="0"/>
      <w:marRight w:val="0"/>
      <w:marTop w:val="0"/>
      <w:marBottom w:val="0"/>
      <w:divBdr>
        <w:top w:val="none" w:sz="0" w:space="0" w:color="auto"/>
        <w:left w:val="none" w:sz="0" w:space="0" w:color="auto"/>
        <w:bottom w:val="none" w:sz="0" w:space="0" w:color="auto"/>
        <w:right w:val="none" w:sz="0" w:space="0" w:color="auto"/>
      </w:divBdr>
    </w:div>
    <w:div w:id="2099133792">
      <w:bodyDiv w:val="1"/>
      <w:marLeft w:val="0"/>
      <w:marRight w:val="0"/>
      <w:marTop w:val="0"/>
      <w:marBottom w:val="0"/>
      <w:divBdr>
        <w:top w:val="none" w:sz="0" w:space="0" w:color="auto"/>
        <w:left w:val="none" w:sz="0" w:space="0" w:color="auto"/>
        <w:bottom w:val="none" w:sz="0" w:space="0" w:color="auto"/>
        <w:right w:val="none" w:sz="0" w:space="0" w:color="auto"/>
      </w:divBdr>
      <w:divsChild>
        <w:div w:id="179319841">
          <w:marLeft w:val="0"/>
          <w:marRight w:val="0"/>
          <w:marTop w:val="0"/>
          <w:marBottom w:val="0"/>
          <w:divBdr>
            <w:top w:val="none" w:sz="0" w:space="0" w:color="auto"/>
            <w:left w:val="none" w:sz="0" w:space="0" w:color="auto"/>
            <w:bottom w:val="none" w:sz="0" w:space="0" w:color="auto"/>
            <w:right w:val="none" w:sz="0" w:space="0" w:color="auto"/>
          </w:divBdr>
        </w:div>
        <w:div w:id="434793540">
          <w:marLeft w:val="0"/>
          <w:marRight w:val="0"/>
          <w:marTop w:val="0"/>
          <w:marBottom w:val="0"/>
          <w:divBdr>
            <w:top w:val="none" w:sz="0" w:space="0" w:color="auto"/>
            <w:left w:val="none" w:sz="0" w:space="0" w:color="auto"/>
            <w:bottom w:val="none" w:sz="0" w:space="0" w:color="auto"/>
            <w:right w:val="none" w:sz="0" w:space="0" w:color="auto"/>
          </w:divBdr>
        </w:div>
        <w:div w:id="487988450">
          <w:marLeft w:val="0"/>
          <w:marRight w:val="0"/>
          <w:marTop w:val="0"/>
          <w:marBottom w:val="0"/>
          <w:divBdr>
            <w:top w:val="none" w:sz="0" w:space="0" w:color="auto"/>
            <w:left w:val="none" w:sz="0" w:space="0" w:color="auto"/>
            <w:bottom w:val="none" w:sz="0" w:space="0" w:color="auto"/>
            <w:right w:val="none" w:sz="0" w:space="0" w:color="auto"/>
          </w:divBdr>
        </w:div>
        <w:div w:id="586309394">
          <w:marLeft w:val="0"/>
          <w:marRight w:val="0"/>
          <w:marTop w:val="0"/>
          <w:marBottom w:val="0"/>
          <w:divBdr>
            <w:top w:val="none" w:sz="0" w:space="0" w:color="auto"/>
            <w:left w:val="none" w:sz="0" w:space="0" w:color="auto"/>
            <w:bottom w:val="none" w:sz="0" w:space="0" w:color="auto"/>
            <w:right w:val="none" w:sz="0" w:space="0" w:color="auto"/>
          </w:divBdr>
        </w:div>
        <w:div w:id="650136285">
          <w:marLeft w:val="0"/>
          <w:marRight w:val="0"/>
          <w:marTop w:val="0"/>
          <w:marBottom w:val="0"/>
          <w:divBdr>
            <w:top w:val="none" w:sz="0" w:space="0" w:color="auto"/>
            <w:left w:val="none" w:sz="0" w:space="0" w:color="auto"/>
            <w:bottom w:val="none" w:sz="0" w:space="0" w:color="auto"/>
            <w:right w:val="none" w:sz="0" w:space="0" w:color="auto"/>
          </w:divBdr>
        </w:div>
        <w:div w:id="1419133872">
          <w:marLeft w:val="0"/>
          <w:marRight w:val="0"/>
          <w:marTop w:val="0"/>
          <w:marBottom w:val="0"/>
          <w:divBdr>
            <w:top w:val="none" w:sz="0" w:space="0" w:color="auto"/>
            <w:left w:val="none" w:sz="0" w:space="0" w:color="auto"/>
            <w:bottom w:val="none" w:sz="0" w:space="0" w:color="auto"/>
            <w:right w:val="none" w:sz="0" w:space="0" w:color="auto"/>
          </w:divBdr>
        </w:div>
        <w:div w:id="163194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irs.gov/FormW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rs.gov/FormW9" TargetMode="Externa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statutes.legis.state.tx.us/" TargetMode="Externa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dr.doleta.gov/directives/corr_doc.cfm?DOCN=7872" TargetMode="Externa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464A-EA03-4124-B212-BA84E921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3712</Words>
  <Characters>21163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Invitation for Bids - Laptops &amp; Projector.doc</vt:lpstr>
    </vt:vector>
  </TitlesOfParts>
  <Company>PRPC</Company>
  <LinksUpToDate>false</LinksUpToDate>
  <CharactersWithSpaces>24826</CharactersWithSpaces>
  <SharedDoc>false</SharedDoc>
  <HLinks>
    <vt:vector size="6" baseType="variant">
      <vt:variant>
        <vt:i4>7143501</vt:i4>
      </vt:variant>
      <vt:variant>
        <vt:i4>3</vt:i4>
      </vt:variant>
      <vt:variant>
        <vt:i4>0</vt:i4>
      </vt:variant>
      <vt:variant>
        <vt:i4>5</vt:i4>
      </vt:variant>
      <vt:variant>
        <vt:lpwstr>mailto:lhardin@theprpc.org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Bids - Laptops &amp; Projector.doc</dc:title>
  <dc:subject/>
  <dc:creator>D. Rhodes &amp; P. Zenick</dc:creator>
  <cp:keywords>Procurement</cp:keywords>
  <dc:description/>
  <cp:lastModifiedBy>Leslie Hardin</cp:lastModifiedBy>
  <cp:revision>8</cp:revision>
  <cp:lastPrinted>2021-04-13T21:47:00Z</cp:lastPrinted>
  <dcterms:created xsi:type="dcterms:W3CDTF">2021-04-13T21:46:00Z</dcterms:created>
  <dcterms:modified xsi:type="dcterms:W3CDTF">2021-04-26T22:17:00Z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6b4b39-68f4-4935-89f3-4e7498bbf084_Enabled">
    <vt:lpwstr>true</vt:lpwstr>
  </property>
  <property fmtid="{D5CDD505-2E9C-101B-9397-08002B2CF9AE}" pid="3" name="MSIP_Label_fd6b4b39-68f4-4935-89f3-4e7498bbf084_SetDate">
    <vt:lpwstr>2021-04-13T19:35:02Z</vt:lpwstr>
  </property>
  <property fmtid="{D5CDD505-2E9C-101B-9397-08002B2CF9AE}" pid="4" name="MSIP_Label_fd6b4b39-68f4-4935-89f3-4e7498bbf084_Method">
    <vt:lpwstr>Standard</vt:lpwstr>
  </property>
  <property fmtid="{D5CDD505-2E9C-101B-9397-08002B2CF9AE}" pid="5" name="MSIP_Label_fd6b4b39-68f4-4935-89f3-4e7498bbf084_Name">
    <vt:lpwstr>General</vt:lpwstr>
  </property>
  <property fmtid="{D5CDD505-2E9C-101B-9397-08002B2CF9AE}" pid="6" name="MSIP_Label_fd6b4b39-68f4-4935-89f3-4e7498bbf084_SiteId">
    <vt:lpwstr>0ba1f9c8-1746-4ae0-8312-8861c58e7160</vt:lpwstr>
  </property>
  <property fmtid="{D5CDD505-2E9C-101B-9397-08002B2CF9AE}" pid="7" name="MSIP_Label_fd6b4b39-68f4-4935-89f3-4e7498bbf084_ActionId">
    <vt:lpwstr>0885f14b-d922-4561-b4f2-cbe54b04584f</vt:lpwstr>
  </property>
  <property fmtid="{D5CDD505-2E9C-101B-9397-08002B2CF9AE}" pid="8" name="MSIP_Label_fd6b4b39-68f4-4935-89f3-4e7498bbf084_ContentBits">
    <vt:lpwstr>0</vt:lpwstr>
  </property>
</Properties>
</file>